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2493" w14:textId="77777777" w:rsidR="008431B1" w:rsidRDefault="00AE775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2A78F406" wp14:editId="7D364658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2050F2B2" w14:textId="77777777" w:rsidR="008431B1" w:rsidRDefault="008431B1">
      <w:pPr>
        <w:spacing w:after="0" w:line="240" w:lineRule="auto"/>
        <w:rPr>
          <w:rFonts w:ascii="Times New Roman" w:hAnsi="Times New Roman"/>
          <w:b/>
        </w:rPr>
      </w:pPr>
    </w:p>
    <w:p w14:paraId="5C7B6197" w14:textId="77777777" w:rsidR="008431B1" w:rsidRDefault="00AE775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045BD046" w14:textId="77777777" w:rsidR="008431B1" w:rsidRDefault="00AE775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5151CEEB" w14:textId="77777777" w:rsidR="008431B1" w:rsidRDefault="00AE775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4A7BDDC5" w14:textId="77777777" w:rsidR="008431B1" w:rsidRDefault="00AE775E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0CF7A496" w14:textId="77777777" w:rsidR="008431B1" w:rsidRDefault="008431B1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371D60D" w14:textId="77777777" w:rsidR="008431B1" w:rsidRDefault="00AE77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400-02/25-01/2</w:t>
      </w:r>
    </w:p>
    <w:p w14:paraId="112D761C" w14:textId="77777777" w:rsidR="008431B1" w:rsidRDefault="00AE775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 xml:space="preserve"> 2186-21-02-25-1</w:t>
      </w:r>
    </w:p>
    <w:p w14:paraId="1818CB4B" w14:textId="03C3DC81" w:rsidR="008431B1" w:rsidRDefault="00AE775E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Đurđ, </w:t>
      </w:r>
      <w:r w:rsidR="00692131">
        <w:rPr>
          <w:rFonts w:ascii="Times New Roman" w:hAnsi="Times New Roman"/>
          <w:noProof/>
          <w:sz w:val="24"/>
        </w:rPr>
        <w:t>28. veljače 2025.</w:t>
      </w:r>
    </w:p>
    <w:p w14:paraId="0A3BBBCA" w14:textId="77777777" w:rsidR="008431B1" w:rsidRDefault="008431B1">
      <w:pPr>
        <w:spacing w:after="0" w:line="240" w:lineRule="auto"/>
        <w:rPr>
          <w:rFonts w:ascii="Times New Roman" w:hAnsi="Times New Roman"/>
        </w:rPr>
      </w:pPr>
    </w:p>
    <w:p w14:paraId="309FE90F" w14:textId="7A5D3AB2" w:rsidR="008431B1" w:rsidRDefault="008431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55E47DA" w14:textId="7E574CEA" w:rsidR="00C47C14" w:rsidRPr="00C47C14" w:rsidRDefault="00C47C14" w:rsidP="00C47C14">
      <w:pPr>
        <w:ind w:firstLine="708"/>
        <w:rPr>
          <w:rFonts w:ascii="Times New Roman" w:hAnsi="Times New Roman"/>
          <w:color w:val="000000" w:themeColor="text1"/>
        </w:rPr>
      </w:pPr>
      <w:r w:rsidRPr="00C47C14">
        <w:rPr>
          <w:rFonts w:ascii="Times New Roman" w:hAnsi="Times New Roman"/>
          <w:color w:val="000000" w:themeColor="text1"/>
        </w:rPr>
        <w:t xml:space="preserve">Temeljem članka 45. Zakona o proračunu („Narodne novine“ broj 144/21), te članka 22. Statuta Općine Sveti Đurđ („Službeni vjesnik Varaždinske županije“ broj 30/21. i 18/23.), Općinsko vijeće </w:t>
      </w:r>
      <w:r>
        <w:rPr>
          <w:rFonts w:ascii="Times New Roman" w:hAnsi="Times New Roman"/>
          <w:color w:val="000000" w:themeColor="text1"/>
        </w:rPr>
        <w:t xml:space="preserve">Općine Sveti Đurđ </w:t>
      </w:r>
      <w:r w:rsidRPr="00C47C14">
        <w:rPr>
          <w:rFonts w:ascii="Times New Roman" w:hAnsi="Times New Roman"/>
          <w:color w:val="000000" w:themeColor="text1"/>
        </w:rPr>
        <w:t xml:space="preserve">na svojoj 40. sjednici održanoj dana </w:t>
      </w:r>
      <w:r w:rsidRPr="00C47C14">
        <w:rPr>
          <w:rFonts w:ascii="Times New Roman" w:hAnsi="Times New Roman"/>
          <w:color w:val="000000" w:themeColor="text1"/>
        </w:rPr>
        <w:tab/>
        <w:t>28.2.2025. godine donosi</w:t>
      </w:r>
    </w:p>
    <w:p w14:paraId="0CF733CA" w14:textId="77777777" w:rsidR="00C47C14" w:rsidRPr="00C47C14" w:rsidRDefault="00C47C14" w:rsidP="00C47C14">
      <w:pPr>
        <w:rPr>
          <w:rFonts w:ascii="Times New Roman" w:hAnsi="Times New Roman"/>
        </w:rPr>
      </w:pPr>
    </w:p>
    <w:p w14:paraId="3AE90124" w14:textId="77777777" w:rsidR="00C47C14" w:rsidRDefault="00C47C14" w:rsidP="00C47C14">
      <w:pPr>
        <w:jc w:val="center"/>
        <w:rPr>
          <w:rFonts w:ascii="Times New Roman" w:hAnsi="Times New Roman"/>
          <w:b/>
          <w:sz w:val="24"/>
          <w:szCs w:val="22"/>
        </w:rPr>
      </w:pPr>
      <w:r w:rsidRPr="00C47C14">
        <w:rPr>
          <w:rFonts w:ascii="Times New Roman" w:hAnsi="Times New Roman"/>
          <w:b/>
          <w:sz w:val="24"/>
          <w:szCs w:val="22"/>
        </w:rPr>
        <w:t xml:space="preserve">IZMJENE I DOPUNE PRORAČUNA OPĆINE SVETI ĐURĐ </w:t>
      </w:r>
    </w:p>
    <w:p w14:paraId="479B98EC" w14:textId="3E4A13DE" w:rsidR="00C47C14" w:rsidRPr="00C47C14" w:rsidRDefault="00C47C14" w:rsidP="00C47C14">
      <w:pPr>
        <w:jc w:val="center"/>
        <w:rPr>
          <w:rFonts w:ascii="Times New Roman" w:hAnsi="Times New Roman"/>
          <w:sz w:val="24"/>
          <w:szCs w:val="22"/>
        </w:rPr>
      </w:pPr>
      <w:r w:rsidRPr="00C47C14">
        <w:rPr>
          <w:rFonts w:ascii="Times New Roman" w:hAnsi="Times New Roman"/>
          <w:b/>
          <w:sz w:val="24"/>
          <w:szCs w:val="22"/>
        </w:rPr>
        <w:t>ZA 2025</w:t>
      </w:r>
      <w:r>
        <w:rPr>
          <w:rFonts w:ascii="Times New Roman" w:hAnsi="Times New Roman"/>
          <w:b/>
          <w:sz w:val="24"/>
          <w:szCs w:val="22"/>
        </w:rPr>
        <w:t>.</w:t>
      </w:r>
      <w:r w:rsidRPr="00C47C14">
        <w:rPr>
          <w:rFonts w:ascii="Times New Roman" w:hAnsi="Times New Roman"/>
          <w:b/>
          <w:sz w:val="24"/>
          <w:szCs w:val="22"/>
        </w:rPr>
        <w:t xml:space="preserve"> GODINU</w:t>
      </w:r>
    </w:p>
    <w:p w14:paraId="23335796" w14:textId="77777777" w:rsidR="00C47C14" w:rsidRDefault="00C47C14" w:rsidP="00C47C14">
      <w:pPr>
        <w:jc w:val="center"/>
        <w:rPr>
          <w:rFonts w:ascii="Times New Roman" w:hAnsi="Times New Roman"/>
        </w:rPr>
      </w:pPr>
    </w:p>
    <w:p w14:paraId="523331F0" w14:textId="03B3DE07" w:rsidR="00C47C14" w:rsidRPr="00C47C14" w:rsidRDefault="00C47C14" w:rsidP="00C47C14">
      <w:pPr>
        <w:jc w:val="center"/>
        <w:rPr>
          <w:rFonts w:ascii="Times New Roman" w:hAnsi="Times New Roman"/>
        </w:rPr>
      </w:pPr>
      <w:r w:rsidRPr="00C47C14">
        <w:rPr>
          <w:rFonts w:ascii="Times New Roman" w:hAnsi="Times New Roman"/>
          <w:b/>
        </w:rPr>
        <w:t>Članak 1.</w:t>
      </w:r>
    </w:p>
    <w:p w14:paraId="110F99E9" w14:textId="77777777" w:rsidR="00C47C14" w:rsidRPr="00C47C14" w:rsidRDefault="00C47C14" w:rsidP="00C47C14">
      <w:pPr>
        <w:rPr>
          <w:rFonts w:ascii="Times New Roman" w:hAnsi="Times New Roman"/>
          <w:color w:val="000000" w:themeColor="text1"/>
        </w:rPr>
      </w:pPr>
      <w:r w:rsidRPr="00C47C14">
        <w:rPr>
          <w:rFonts w:ascii="Times New Roman" w:hAnsi="Times New Roman"/>
          <w:color w:val="000000" w:themeColor="text1"/>
        </w:rPr>
        <w:tab/>
        <w:t>U Proračunu Općine Sveti Đurđ za 2025. godinu (u daljnjem tekstu Proračun) mijenja se članak 1. u dijelu koji se odnosi na 2025.godinu, dok projekcije za 2026. i 2027. godinu ostaju nepromijenjene.</w:t>
      </w:r>
    </w:p>
    <w:p w14:paraId="1E902B55" w14:textId="77777777" w:rsidR="00C47C14" w:rsidRPr="00C47C14" w:rsidRDefault="00C47C14" w:rsidP="00C47C14">
      <w:pPr>
        <w:rPr>
          <w:rFonts w:ascii="Times New Roman" w:hAnsi="Times New Roman"/>
          <w:color w:val="000000" w:themeColor="text1"/>
        </w:rPr>
      </w:pPr>
      <w:r w:rsidRPr="00C47C14">
        <w:rPr>
          <w:rFonts w:ascii="Times New Roman" w:hAnsi="Times New Roman"/>
          <w:color w:val="000000" w:themeColor="text1"/>
        </w:rPr>
        <w:t>Izmjene i dopune Proračuna sastoje se od Računa prihoda i rashoda i Račun financiranja, kako slijedi:</w:t>
      </w:r>
    </w:p>
    <w:p w14:paraId="1BDB0B63" w14:textId="26595F6D" w:rsidR="00C47C14" w:rsidRDefault="00C47C14" w:rsidP="00C47C14">
      <w:pPr>
        <w:rPr>
          <w:rFonts w:ascii="Times New Roman" w:hAnsi="Times New Roman"/>
        </w:rPr>
      </w:pPr>
    </w:p>
    <w:p w14:paraId="1D838FDB" w14:textId="77777777" w:rsidR="00C47C14" w:rsidRPr="00C47C14" w:rsidRDefault="00C47C14" w:rsidP="00C47C14">
      <w:pPr>
        <w:rPr>
          <w:rFonts w:ascii="Times New Roman" w:hAnsi="Times New Roman"/>
        </w:rPr>
      </w:pPr>
    </w:p>
    <w:p w14:paraId="3D508E96" w14:textId="77777777" w:rsidR="00C47C14" w:rsidRDefault="00C47C14" w:rsidP="00C47C14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OPĆI  DIO</w:t>
      </w:r>
    </w:p>
    <w:p w14:paraId="567ADE1E" w14:textId="77777777" w:rsidR="00C47C14" w:rsidRDefault="00C47C14" w:rsidP="00C47C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14014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029"/>
        <w:gridCol w:w="3875"/>
        <w:gridCol w:w="2497"/>
        <w:gridCol w:w="2575"/>
        <w:gridCol w:w="2131"/>
        <w:gridCol w:w="1907"/>
      </w:tblGrid>
      <w:tr w:rsidR="00C47C14" w14:paraId="5CDA8710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42A805A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42ECDE6F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RAČUN PRIHODA I RASHODA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141E263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63ACAFF2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72E6B7F2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907" w:type="dxa"/>
          </w:tcPr>
          <w:p w14:paraId="182BA15F" w14:textId="77777777" w:rsidR="00C47C14" w:rsidRDefault="00C47C14" w:rsidP="00952B3E">
            <w:pPr>
              <w:rPr>
                <w:sz w:val="22"/>
              </w:rPr>
            </w:pPr>
          </w:p>
        </w:tc>
      </w:tr>
      <w:tr w:rsidR="00C47C14" w14:paraId="71B2070D" w14:textId="77777777" w:rsidTr="00952B3E">
        <w:trPr>
          <w:trHeight w:val="555"/>
        </w:trPr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467C4A94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Račun/</w:t>
            </w:r>
          </w:p>
          <w:p w14:paraId="2945DA79" w14:textId="77777777" w:rsidR="00C47C14" w:rsidRPr="00B23AB8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konto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77DB0B1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OPIS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2945D8A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 proračuna</w:t>
            </w:r>
          </w:p>
          <w:p w14:paraId="77959AB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 2025.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415E529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Povećanje/smanjenje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5A92AC7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Izmjene i dopune proračuna za 2025. godinu</w:t>
            </w:r>
          </w:p>
        </w:tc>
        <w:tc>
          <w:tcPr>
            <w:tcW w:w="1907" w:type="dxa"/>
          </w:tcPr>
          <w:p w14:paraId="47EE3920" w14:textId="77777777" w:rsidR="00C47C14" w:rsidRDefault="00C47C14" w:rsidP="00952B3E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Indeks %</w:t>
            </w:r>
          </w:p>
          <w:p w14:paraId="191264CF" w14:textId="77777777" w:rsidR="00C47C14" w:rsidRDefault="00C47C14" w:rsidP="00952B3E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5/3</w:t>
            </w:r>
          </w:p>
        </w:tc>
      </w:tr>
      <w:tr w:rsidR="00C47C14" w14:paraId="75C33445" w14:textId="77777777" w:rsidTr="00952B3E">
        <w:trPr>
          <w:trHeight w:val="195"/>
        </w:trPr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55C58438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156E33F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3FCD03A4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37119427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386D736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907" w:type="dxa"/>
          </w:tcPr>
          <w:p w14:paraId="59F060E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C47C14" w14:paraId="06CC2C9A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5CB9228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456F027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Prihodi poslovanja</w:t>
            </w:r>
          </w:p>
          <w:p w14:paraId="4EBF670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1FDF52E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2.766.170,57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557D257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+173.897,50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3D13182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2.940.068,07</w:t>
            </w:r>
          </w:p>
        </w:tc>
        <w:tc>
          <w:tcPr>
            <w:tcW w:w="1907" w:type="dxa"/>
          </w:tcPr>
          <w:p w14:paraId="209171E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106,29</w:t>
            </w:r>
          </w:p>
        </w:tc>
      </w:tr>
      <w:tr w:rsidR="00C47C14" w14:paraId="72C30312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61D7B67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2B7F8E4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Prihodi od prodaje nefinancijske imovine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5782299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45.000,00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378239A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19E9C30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45.000,00</w:t>
            </w:r>
          </w:p>
        </w:tc>
        <w:tc>
          <w:tcPr>
            <w:tcW w:w="1907" w:type="dxa"/>
          </w:tcPr>
          <w:p w14:paraId="37EBF92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02424A1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3E59AD9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6+7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11648066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UKUPNO PRIHODI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579E9209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2.811.170,57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795539F5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559D724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2.985.068,07</w:t>
            </w:r>
          </w:p>
        </w:tc>
        <w:tc>
          <w:tcPr>
            <w:tcW w:w="1907" w:type="dxa"/>
          </w:tcPr>
          <w:p w14:paraId="1435D474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106,19</w:t>
            </w:r>
          </w:p>
        </w:tc>
      </w:tr>
      <w:tr w:rsidR="00C47C14" w14:paraId="6CB6E539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359E210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0E671DE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  <w:p w14:paraId="24F4195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437DDFD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1.675.742,59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4F006FB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5ECB16B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1.675.742,59</w:t>
            </w:r>
          </w:p>
        </w:tc>
        <w:tc>
          <w:tcPr>
            <w:tcW w:w="1907" w:type="dxa"/>
          </w:tcPr>
          <w:p w14:paraId="303497F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42D7B5E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3F84BDA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626BC87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5BF75F0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1.937.620,57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3C05F79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+173.897,50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4BF870D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2.111.518,07</w:t>
            </w:r>
          </w:p>
        </w:tc>
        <w:tc>
          <w:tcPr>
            <w:tcW w:w="1907" w:type="dxa"/>
          </w:tcPr>
          <w:p w14:paraId="150CB9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108,98</w:t>
            </w:r>
          </w:p>
        </w:tc>
      </w:tr>
      <w:tr w:rsidR="00C47C14" w14:paraId="60C56FB0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7FE2880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3+4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308A892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UKUPNO RASHODI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4DBC97F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3.613.363,16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571F207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602E775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3.787.260,66</w:t>
            </w:r>
          </w:p>
        </w:tc>
        <w:tc>
          <w:tcPr>
            <w:tcW w:w="1907" w:type="dxa"/>
          </w:tcPr>
          <w:p w14:paraId="71A4F7D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104,82</w:t>
            </w:r>
          </w:p>
        </w:tc>
      </w:tr>
      <w:tr w:rsidR="00C47C14" w:rsidRPr="00A65178" w14:paraId="0D8787A5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115A98C5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5BA36B45" w14:textId="77777777" w:rsidR="00C47C14" w:rsidRPr="00A65178" w:rsidRDefault="00C47C14" w:rsidP="00952B3E">
            <w:pPr>
              <w:jc w:val="center"/>
              <w:rPr>
                <w:b/>
                <w:sz w:val="22"/>
              </w:rPr>
            </w:pPr>
            <w:r w:rsidRPr="00A65178">
              <w:rPr>
                <w:b/>
                <w:sz w:val="22"/>
              </w:rPr>
              <w:t>(6+7)-(3+4)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27572EA1" w14:textId="77777777" w:rsidR="00C47C14" w:rsidRDefault="00C47C14" w:rsidP="00952B3E">
            <w:pPr>
              <w:rPr>
                <w:b/>
                <w:sz w:val="22"/>
              </w:rPr>
            </w:pPr>
          </w:p>
          <w:p w14:paraId="56A493EE" w14:textId="77777777" w:rsidR="00C47C14" w:rsidRPr="00A65178" w:rsidRDefault="00C47C14" w:rsidP="00952B3E">
            <w:pPr>
              <w:rPr>
                <w:b/>
                <w:sz w:val="22"/>
              </w:rPr>
            </w:pPr>
            <w:r w:rsidRPr="00A65178">
              <w:rPr>
                <w:b/>
                <w:sz w:val="22"/>
              </w:rPr>
              <w:t>VIŠAK(+)/MANJAK(-)</w:t>
            </w:r>
          </w:p>
          <w:p w14:paraId="02CBE935" w14:textId="77777777" w:rsidR="00C47C14" w:rsidRDefault="00C47C14" w:rsidP="00952B3E">
            <w:pPr>
              <w:rPr>
                <w:b/>
                <w:sz w:val="22"/>
              </w:rPr>
            </w:pPr>
          </w:p>
          <w:p w14:paraId="63BE3E44" w14:textId="77777777" w:rsidR="00C47C14" w:rsidRPr="00A65178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14679066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641B4D6D" w14:textId="77777777" w:rsidR="00C47C14" w:rsidRPr="00FF219C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-802.192,59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06764D8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3890259" w14:textId="77777777" w:rsidR="00C47C14" w:rsidRPr="00A65178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3A2BBCB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3AF29A28" w14:textId="77777777" w:rsidR="00C47C14" w:rsidRPr="00A65178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-802.192,59</w:t>
            </w:r>
          </w:p>
        </w:tc>
        <w:tc>
          <w:tcPr>
            <w:tcW w:w="1907" w:type="dxa"/>
          </w:tcPr>
          <w:p w14:paraId="0810D1C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84D0362" w14:textId="77777777" w:rsidR="00C47C14" w:rsidRPr="00A65178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C47C14" w14:paraId="5C82BBC7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236B6B8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6B0908C9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RAČUN  FINANCIRANJA</w:t>
            </w:r>
          </w:p>
          <w:p w14:paraId="54A2F2B1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0A454AE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1F56D776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61947A0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1907" w:type="dxa"/>
          </w:tcPr>
          <w:p w14:paraId="181AF05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</w:tr>
      <w:tr w:rsidR="00C47C14" w14:paraId="57AB03DF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1E6AA5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7C58074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Primici od financijske imovine i zaduživanja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581D1F9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7051BF3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0B20A4C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07" w:type="dxa"/>
          </w:tcPr>
          <w:p w14:paraId="7E5D2D9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1BD04F06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56C0725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2FEEE51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Izdaci za financijsku imovinu i otplate zajmova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7AD6B43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19CD53B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7510645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07" w:type="dxa"/>
          </w:tcPr>
          <w:p w14:paraId="10E77DC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6CB66E82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217460F7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8-5</w:t>
            </w: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08B897A9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NETO FINANCIRANJE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2C9EDD27" w14:textId="77777777" w:rsidR="00C47C14" w:rsidRPr="008647AA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6596E1D4" w14:textId="77777777" w:rsidR="00C47C14" w:rsidRPr="008647AA" w:rsidRDefault="00C47C14" w:rsidP="00952B3E">
            <w:pPr>
              <w:pStyle w:val="Odlomakpopisa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686278DA" w14:textId="77777777" w:rsidR="00C47C14" w:rsidRPr="008647AA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907" w:type="dxa"/>
          </w:tcPr>
          <w:p w14:paraId="24C3202F" w14:textId="77777777" w:rsidR="00C47C14" w:rsidRPr="008647AA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C47C14" w14:paraId="2D31D9C9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2DBA5D59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619BFD5E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PRENESENI VIŠAK/MANJAK IZ PRETHODNE GODINE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3853D76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037BD64D" w14:textId="77777777" w:rsidR="00C47C14" w:rsidRPr="008647AA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802.192,59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40D904D1" w14:textId="77777777" w:rsidR="00C47C14" w:rsidRDefault="00C47C14" w:rsidP="00952B3E">
            <w:pPr>
              <w:pStyle w:val="Odlomakpopisa"/>
              <w:jc w:val="right"/>
              <w:rPr>
                <w:b/>
                <w:sz w:val="22"/>
              </w:rPr>
            </w:pPr>
          </w:p>
          <w:p w14:paraId="609A8C48" w14:textId="77777777" w:rsidR="00C47C14" w:rsidRPr="008647AA" w:rsidRDefault="00C47C14" w:rsidP="00952B3E">
            <w:pPr>
              <w:pStyle w:val="Odlomakpopisa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24049580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5EE82631" w14:textId="77777777" w:rsidR="00C47C14" w:rsidRPr="008647AA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802.192,59</w:t>
            </w:r>
          </w:p>
        </w:tc>
        <w:tc>
          <w:tcPr>
            <w:tcW w:w="1907" w:type="dxa"/>
          </w:tcPr>
          <w:p w14:paraId="0B0E05B6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33FDDDC7" w14:textId="77777777" w:rsidR="00C47C14" w:rsidRPr="008647AA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C47C14" w14:paraId="77553A42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6C7CBA3A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0801247B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VIŠEGODIŠNJI PLAN URAVNOTEŽENJA 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2EE13B41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802.192,59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11AB0BC6" w14:textId="77777777" w:rsidR="00C47C14" w:rsidRDefault="00C47C14" w:rsidP="00952B3E">
            <w:pPr>
              <w:pStyle w:val="Odlomakpopisa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69EF78A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802.192,59</w:t>
            </w:r>
          </w:p>
        </w:tc>
        <w:tc>
          <w:tcPr>
            <w:tcW w:w="1907" w:type="dxa"/>
          </w:tcPr>
          <w:p w14:paraId="22F3A03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-</w:t>
            </w:r>
          </w:p>
        </w:tc>
      </w:tr>
      <w:tr w:rsidR="00C47C14" w14:paraId="2F3C21BB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1BA8FA9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3CA2ACE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UKUPNI PRIHODI (6+7+8)</w:t>
            </w:r>
          </w:p>
          <w:p w14:paraId="47CFF448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0FDB4A3F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6ABC0F6D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3.613.363,16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4BA8BFCF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23D341A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7A8AEBF3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3E8AB746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3.787.260,66</w:t>
            </w:r>
          </w:p>
        </w:tc>
        <w:tc>
          <w:tcPr>
            <w:tcW w:w="1907" w:type="dxa"/>
          </w:tcPr>
          <w:p w14:paraId="6AA5C4C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747B0A04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104,82</w:t>
            </w:r>
          </w:p>
        </w:tc>
      </w:tr>
      <w:tr w:rsidR="00C47C14" w14:paraId="49240673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30E6DA8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235A2D7C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UKUPNI RASHODI (3+4+5)</w:t>
            </w:r>
          </w:p>
          <w:p w14:paraId="558FA99D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036AD563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3488F947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3.613.363,16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05CFE91F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42EF2F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682B1FF4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5975BF03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3.787.260,66</w:t>
            </w:r>
          </w:p>
        </w:tc>
        <w:tc>
          <w:tcPr>
            <w:tcW w:w="1907" w:type="dxa"/>
          </w:tcPr>
          <w:p w14:paraId="152DBB1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66F5BD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104,82</w:t>
            </w:r>
          </w:p>
        </w:tc>
      </w:tr>
      <w:tr w:rsidR="00C47C14" w14:paraId="3FEBA36A" w14:textId="77777777" w:rsidTr="00952B3E">
        <w:tc>
          <w:tcPr>
            <w:tcW w:w="1029" w:type="dxa"/>
            <w:shd w:val="clear" w:color="auto" w:fill="auto"/>
            <w:tcMar>
              <w:left w:w="88" w:type="dxa"/>
            </w:tcMar>
          </w:tcPr>
          <w:p w14:paraId="0618497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75" w:type="dxa"/>
            <w:shd w:val="clear" w:color="auto" w:fill="auto"/>
            <w:tcMar>
              <w:left w:w="88" w:type="dxa"/>
            </w:tcMar>
          </w:tcPr>
          <w:p w14:paraId="6CC70BFB" w14:textId="77777777" w:rsidR="00C47C14" w:rsidRPr="00793AE4" w:rsidRDefault="00C47C14" w:rsidP="00952B3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Višak/manjak + neto financiranje + raspoloživa sredstva iz prethodnih godina</w:t>
            </w:r>
          </w:p>
        </w:tc>
        <w:tc>
          <w:tcPr>
            <w:tcW w:w="2497" w:type="dxa"/>
            <w:shd w:val="clear" w:color="auto" w:fill="auto"/>
            <w:tcMar>
              <w:left w:w="88" w:type="dxa"/>
            </w:tcMar>
          </w:tcPr>
          <w:p w14:paraId="2B238D67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</w:p>
          <w:p w14:paraId="0DF46D95" w14:textId="77777777" w:rsidR="00C47C14" w:rsidRPr="00D33049" w:rsidRDefault="00C47C14" w:rsidP="00952B3E">
            <w:pPr>
              <w:jc w:val="right"/>
              <w:rPr>
                <w:bCs/>
                <w:sz w:val="22"/>
              </w:rPr>
            </w:pPr>
            <w:r w:rsidRPr="00D33049">
              <w:rPr>
                <w:bCs/>
                <w:sz w:val="22"/>
              </w:rPr>
              <w:t>0,00</w:t>
            </w:r>
          </w:p>
        </w:tc>
        <w:tc>
          <w:tcPr>
            <w:tcW w:w="2575" w:type="dxa"/>
            <w:shd w:val="clear" w:color="auto" w:fill="auto"/>
            <w:tcMar>
              <w:left w:w="88" w:type="dxa"/>
            </w:tcMar>
          </w:tcPr>
          <w:p w14:paraId="751C9357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</w:p>
          <w:p w14:paraId="644D62DF" w14:textId="77777777" w:rsidR="00C47C14" w:rsidRPr="00D33049" w:rsidRDefault="00C47C14" w:rsidP="00952B3E">
            <w:pPr>
              <w:jc w:val="center"/>
              <w:rPr>
                <w:bCs/>
                <w:sz w:val="22"/>
              </w:rPr>
            </w:pPr>
            <w:r w:rsidRPr="00D33049">
              <w:rPr>
                <w:bCs/>
                <w:sz w:val="22"/>
              </w:rPr>
              <w:t>0,00</w:t>
            </w:r>
          </w:p>
        </w:tc>
        <w:tc>
          <w:tcPr>
            <w:tcW w:w="2131" w:type="dxa"/>
            <w:shd w:val="clear" w:color="auto" w:fill="auto"/>
            <w:tcMar>
              <w:left w:w="88" w:type="dxa"/>
            </w:tcMar>
          </w:tcPr>
          <w:p w14:paraId="07D6DF01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</w:p>
          <w:p w14:paraId="5935E29B" w14:textId="77777777" w:rsidR="00C47C14" w:rsidRPr="00D33049" w:rsidRDefault="00C47C14" w:rsidP="00952B3E">
            <w:pPr>
              <w:jc w:val="right"/>
              <w:rPr>
                <w:bCs/>
                <w:sz w:val="22"/>
              </w:rPr>
            </w:pPr>
            <w:r w:rsidRPr="00D33049">
              <w:rPr>
                <w:bCs/>
                <w:sz w:val="22"/>
              </w:rPr>
              <w:t>0,00</w:t>
            </w:r>
          </w:p>
        </w:tc>
        <w:tc>
          <w:tcPr>
            <w:tcW w:w="1907" w:type="dxa"/>
          </w:tcPr>
          <w:p w14:paraId="03434BD3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</w:p>
          <w:p w14:paraId="47C08643" w14:textId="77777777" w:rsidR="00C47C1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</w:tr>
    </w:tbl>
    <w:p w14:paraId="4DE8F9A4" w14:textId="77777777" w:rsidR="00C47C14" w:rsidRDefault="00C47C14" w:rsidP="00C47C14">
      <w:pPr>
        <w:jc w:val="center"/>
        <w:rPr>
          <w:b/>
        </w:rPr>
      </w:pPr>
    </w:p>
    <w:p w14:paraId="7DBDE423" w14:textId="77777777" w:rsidR="00C47C14" w:rsidRDefault="00C47C14" w:rsidP="00C47C14">
      <w:pPr>
        <w:jc w:val="center"/>
        <w:rPr>
          <w:b/>
        </w:rPr>
      </w:pPr>
    </w:p>
    <w:p w14:paraId="78E61191" w14:textId="77777777" w:rsidR="00C47C14" w:rsidRDefault="00C47C14" w:rsidP="00C47C14">
      <w:pPr>
        <w:jc w:val="center"/>
        <w:rPr>
          <w:b/>
        </w:rPr>
      </w:pPr>
    </w:p>
    <w:p w14:paraId="2D3CD572" w14:textId="77777777" w:rsidR="00C47C14" w:rsidRDefault="00C47C14" w:rsidP="00C47C14">
      <w:pPr>
        <w:jc w:val="center"/>
        <w:rPr>
          <w:b/>
        </w:rPr>
      </w:pPr>
    </w:p>
    <w:p w14:paraId="11D5544D" w14:textId="77777777" w:rsidR="00C47C14" w:rsidRDefault="00C47C14" w:rsidP="00C47C14">
      <w:pPr>
        <w:jc w:val="center"/>
        <w:rPr>
          <w:b/>
        </w:rPr>
      </w:pPr>
    </w:p>
    <w:p w14:paraId="400FD84D" w14:textId="77777777" w:rsidR="00C47C14" w:rsidRDefault="00C47C14" w:rsidP="00C47C14">
      <w:pPr>
        <w:jc w:val="center"/>
        <w:rPr>
          <w:b/>
        </w:rPr>
      </w:pPr>
    </w:p>
    <w:p w14:paraId="3AE9E301" w14:textId="77777777" w:rsidR="00C47C14" w:rsidRDefault="00C47C14" w:rsidP="00C47C14">
      <w:pPr>
        <w:jc w:val="center"/>
        <w:rPr>
          <w:b/>
        </w:rPr>
      </w:pPr>
    </w:p>
    <w:p w14:paraId="39B67FD2" w14:textId="77777777" w:rsidR="00C47C14" w:rsidRDefault="00C47C14" w:rsidP="00C47C14">
      <w:pPr>
        <w:jc w:val="center"/>
        <w:rPr>
          <w:b/>
        </w:rPr>
      </w:pPr>
    </w:p>
    <w:p w14:paraId="295268B1" w14:textId="77777777" w:rsidR="00C47C14" w:rsidRDefault="00C47C14" w:rsidP="00C47C14">
      <w:pPr>
        <w:jc w:val="center"/>
        <w:rPr>
          <w:b/>
        </w:rPr>
      </w:pPr>
    </w:p>
    <w:p w14:paraId="37D53E17" w14:textId="17DDA596" w:rsidR="00C47C14" w:rsidRDefault="00C47C14" w:rsidP="00C47C14">
      <w:pPr>
        <w:jc w:val="center"/>
        <w:rPr>
          <w:b/>
        </w:rPr>
      </w:pPr>
    </w:p>
    <w:p w14:paraId="2D26275D" w14:textId="2BC0D348" w:rsidR="00C47C14" w:rsidRDefault="00C47C14" w:rsidP="00C47C14">
      <w:pPr>
        <w:jc w:val="center"/>
        <w:rPr>
          <w:b/>
        </w:rPr>
      </w:pPr>
    </w:p>
    <w:p w14:paraId="1F764959" w14:textId="17E8AD28" w:rsidR="00C47C14" w:rsidRDefault="00C47C14" w:rsidP="00C47C14">
      <w:pPr>
        <w:jc w:val="center"/>
        <w:rPr>
          <w:b/>
        </w:rPr>
      </w:pPr>
    </w:p>
    <w:p w14:paraId="5447987E" w14:textId="59B2061E" w:rsidR="00C47C14" w:rsidRDefault="00C47C14" w:rsidP="00C47C14">
      <w:pPr>
        <w:jc w:val="center"/>
        <w:rPr>
          <w:b/>
        </w:rPr>
      </w:pPr>
    </w:p>
    <w:p w14:paraId="1DA19FC4" w14:textId="5C7AE723" w:rsidR="00C47C14" w:rsidRDefault="00C47C14" w:rsidP="00C47C14">
      <w:pPr>
        <w:jc w:val="center"/>
        <w:rPr>
          <w:b/>
        </w:rPr>
      </w:pPr>
    </w:p>
    <w:p w14:paraId="720207BF" w14:textId="52F02904" w:rsidR="00C47C14" w:rsidRDefault="00C47C14" w:rsidP="00C47C14">
      <w:pPr>
        <w:jc w:val="center"/>
        <w:rPr>
          <w:b/>
        </w:rPr>
      </w:pPr>
    </w:p>
    <w:p w14:paraId="62625764" w14:textId="71BF8878" w:rsidR="00C47C14" w:rsidRDefault="00C47C14" w:rsidP="00C47C14">
      <w:pPr>
        <w:jc w:val="center"/>
        <w:rPr>
          <w:b/>
        </w:rPr>
      </w:pPr>
    </w:p>
    <w:p w14:paraId="6B7D585E" w14:textId="77777777" w:rsidR="00C47C14" w:rsidRDefault="00C47C14" w:rsidP="00C47C14">
      <w:pPr>
        <w:jc w:val="center"/>
        <w:rPr>
          <w:b/>
        </w:rPr>
      </w:pPr>
    </w:p>
    <w:p w14:paraId="60A0F329" w14:textId="231C7407" w:rsidR="00C47C14" w:rsidRPr="00C47C14" w:rsidRDefault="00C47C14" w:rsidP="00C47C14">
      <w:pPr>
        <w:jc w:val="center"/>
        <w:rPr>
          <w:rFonts w:ascii="Times New Roman" w:hAnsi="Times New Roman"/>
          <w:b/>
        </w:rPr>
      </w:pPr>
      <w:r w:rsidRPr="00C47C14">
        <w:rPr>
          <w:rFonts w:ascii="Times New Roman" w:hAnsi="Times New Roman"/>
          <w:b/>
        </w:rPr>
        <w:lastRenderedPageBreak/>
        <w:t>Članak 2.</w:t>
      </w:r>
    </w:p>
    <w:p w14:paraId="6CC17EA2" w14:textId="159BEAB1" w:rsidR="00C47C14" w:rsidRPr="00C47C14" w:rsidRDefault="00C47C14" w:rsidP="00C47C14">
      <w:pPr>
        <w:rPr>
          <w:rFonts w:ascii="Times New Roman" w:hAnsi="Times New Roman"/>
          <w:color w:val="000000" w:themeColor="text1"/>
        </w:rPr>
      </w:pPr>
      <w:r w:rsidRPr="00C47C14">
        <w:rPr>
          <w:rFonts w:ascii="Times New Roman" w:hAnsi="Times New Roman"/>
          <w:color w:val="000000" w:themeColor="text1"/>
        </w:rPr>
        <w:t>Prihodi i primici, te rashodi i izdaci iskazani su prema proračunskim klasifikacijama utvrđuju se u Računu prihoda i rashoda i Računu financiranja, kako slijedi:</w:t>
      </w:r>
    </w:p>
    <w:p w14:paraId="56240C9A" w14:textId="77777777" w:rsidR="00C47C14" w:rsidRPr="00E76B84" w:rsidRDefault="00C47C14" w:rsidP="00C47C14">
      <w:pPr>
        <w:pStyle w:val="Odlomakpopisa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E76B84">
        <w:rPr>
          <w:color w:val="000000" w:themeColor="text1"/>
          <w:sz w:val="28"/>
          <w:szCs w:val="28"/>
        </w:rPr>
        <w:t>OPĆI DIO – A. RAČUN PRIHODA I RASHODA PREMA EKONOMSKOJ KLASIFIKACIJI</w:t>
      </w:r>
    </w:p>
    <w:tbl>
      <w:tblPr>
        <w:tblStyle w:val="Reetkatablice"/>
        <w:tblW w:w="13964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2"/>
        <w:gridCol w:w="3575"/>
        <w:gridCol w:w="2552"/>
        <w:gridCol w:w="2409"/>
        <w:gridCol w:w="2268"/>
        <w:gridCol w:w="2268"/>
      </w:tblGrid>
      <w:tr w:rsidR="00C47C14" w14:paraId="76BF5D52" w14:textId="77777777" w:rsidTr="00952B3E">
        <w:trPr>
          <w:trHeight w:val="1035"/>
        </w:trPr>
        <w:tc>
          <w:tcPr>
            <w:tcW w:w="892" w:type="dxa"/>
            <w:shd w:val="clear" w:color="auto" w:fill="auto"/>
            <w:tcMar>
              <w:left w:w="88" w:type="dxa"/>
            </w:tcMar>
            <w:vAlign w:val="center"/>
          </w:tcPr>
          <w:p w14:paraId="4004649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Broj računa / konto</w:t>
            </w:r>
          </w:p>
          <w:p w14:paraId="0394876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741AF58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  <w:vAlign w:val="center"/>
          </w:tcPr>
          <w:p w14:paraId="494ADD1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NAZIV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  <w:vAlign w:val="center"/>
          </w:tcPr>
          <w:p w14:paraId="5811990B" w14:textId="77777777" w:rsidR="00C47C14" w:rsidRPr="00285886" w:rsidRDefault="00C47C14" w:rsidP="00952B3E">
            <w:pPr>
              <w:jc w:val="center"/>
              <w:rPr>
                <w:b/>
                <w:sz w:val="22"/>
              </w:rPr>
            </w:pPr>
            <w:r w:rsidRPr="00285886">
              <w:rPr>
                <w:b/>
                <w:sz w:val="22"/>
              </w:rPr>
              <w:t>Plan proračuna</w:t>
            </w:r>
          </w:p>
          <w:p w14:paraId="36293056" w14:textId="77777777" w:rsidR="00C47C14" w:rsidRPr="00285886" w:rsidRDefault="00C47C14" w:rsidP="00952B3E">
            <w:pPr>
              <w:jc w:val="center"/>
            </w:pPr>
            <w:r w:rsidRPr="00285886">
              <w:rPr>
                <w:b/>
                <w:sz w:val="22"/>
              </w:rPr>
              <w:t>za 202</w:t>
            </w:r>
            <w:r>
              <w:rPr>
                <w:b/>
                <w:sz w:val="22"/>
              </w:rPr>
              <w:t>5</w:t>
            </w:r>
            <w:r w:rsidRPr="00285886">
              <w:rPr>
                <w:b/>
                <w:sz w:val="22"/>
              </w:rPr>
              <w:t>.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  <w:vAlign w:val="center"/>
          </w:tcPr>
          <w:p w14:paraId="653017F3" w14:textId="77777777" w:rsidR="00C47C14" w:rsidRPr="00E76B84" w:rsidRDefault="00C47C14" w:rsidP="00952B3E">
            <w:pPr>
              <w:jc w:val="center"/>
              <w:rPr>
                <w:b/>
                <w:bCs/>
              </w:rPr>
            </w:pPr>
            <w:r w:rsidRPr="00E76B84">
              <w:rPr>
                <w:b/>
                <w:bCs/>
              </w:rPr>
              <w:t>Povećanje/smanjenje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  <w:vAlign w:val="center"/>
          </w:tcPr>
          <w:p w14:paraId="0113B4C6" w14:textId="77777777" w:rsidR="00C47C14" w:rsidRPr="00E76B84" w:rsidRDefault="00C47C14" w:rsidP="00952B3E">
            <w:pPr>
              <w:jc w:val="center"/>
              <w:rPr>
                <w:b/>
                <w:bCs/>
              </w:rPr>
            </w:pPr>
            <w:r w:rsidRPr="00E76B84">
              <w:rPr>
                <w:b/>
                <w:bCs/>
              </w:rPr>
              <w:t>Izmjene i dopune proračuna za 2025. godinu</w:t>
            </w:r>
          </w:p>
        </w:tc>
        <w:tc>
          <w:tcPr>
            <w:tcW w:w="2268" w:type="dxa"/>
          </w:tcPr>
          <w:p w14:paraId="6C0ACE31" w14:textId="77777777" w:rsidR="00C47C14" w:rsidRDefault="00C47C14" w:rsidP="00952B3E">
            <w:pPr>
              <w:jc w:val="center"/>
              <w:rPr>
                <w:b/>
                <w:bCs/>
              </w:rPr>
            </w:pPr>
            <w:r w:rsidRPr="00E76B84">
              <w:rPr>
                <w:b/>
                <w:bCs/>
              </w:rPr>
              <w:t xml:space="preserve">Indeks % </w:t>
            </w:r>
          </w:p>
          <w:p w14:paraId="75952BD4" w14:textId="77777777" w:rsidR="00C47C14" w:rsidRPr="00E76B84" w:rsidRDefault="00C47C14" w:rsidP="009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</w:tr>
      <w:tr w:rsidR="00C47C14" w14:paraId="05698C24" w14:textId="77777777" w:rsidTr="00952B3E">
        <w:trPr>
          <w:trHeight w:val="225"/>
        </w:trPr>
        <w:tc>
          <w:tcPr>
            <w:tcW w:w="892" w:type="dxa"/>
            <w:shd w:val="clear" w:color="auto" w:fill="auto"/>
            <w:tcMar>
              <w:left w:w="88" w:type="dxa"/>
            </w:tcMar>
            <w:vAlign w:val="center"/>
          </w:tcPr>
          <w:p w14:paraId="266C15F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  <w:vAlign w:val="center"/>
          </w:tcPr>
          <w:p w14:paraId="1B9466D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  <w:vAlign w:val="center"/>
          </w:tcPr>
          <w:p w14:paraId="273A67CD" w14:textId="77777777" w:rsidR="00C47C14" w:rsidRPr="00285886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  <w:vAlign w:val="center"/>
          </w:tcPr>
          <w:p w14:paraId="06ACFC91" w14:textId="77777777" w:rsidR="00C47C14" w:rsidRPr="00E76B84" w:rsidRDefault="00C47C14" w:rsidP="00952B3E">
            <w:pPr>
              <w:jc w:val="center"/>
              <w:rPr>
                <w:b/>
                <w:bCs/>
              </w:rPr>
            </w:pPr>
            <w:r w:rsidRPr="00E76B84">
              <w:rPr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  <w:vAlign w:val="center"/>
          </w:tcPr>
          <w:p w14:paraId="3561F907" w14:textId="77777777" w:rsidR="00C47C14" w:rsidRPr="00E76B84" w:rsidRDefault="00C47C14" w:rsidP="00952B3E">
            <w:pPr>
              <w:jc w:val="center"/>
              <w:rPr>
                <w:b/>
                <w:bCs/>
              </w:rPr>
            </w:pPr>
            <w:r w:rsidRPr="00E76B84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0A9B5DC9" w14:textId="77777777" w:rsidR="00C47C14" w:rsidRPr="00E76B84" w:rsidRDefault="00C47C14" w:rsidP="00952B3E">
            <w:pPr>
              <w:jc w:val="center"/>
              <w:rPr>
                <w:b/>
                <w:bCs/>
              </w:rPr>
            </w:pPr>
            <w:r w:rsidRPr="00E76B84">
              <w:rPr>
                <w:b/>
                <w:bCs/>
              </w:rPr>
              <w:t>6</w:t>
            </w:r>
          </w:p>
        </w:tc>
      </w:tr>
      <w:tr w:rsidR="00C47C14" w14:paraId="3A157A5F" w14:textId="77777777" w:rsidTr="00952B3E">
        <w:trPr>
          <w:trHeight w:val="587"/>
        </w:trPr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3D31E352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3DEA9B01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UKUPNO  PRIHODA / PRIMITAKA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6C494383" w14:textId="77777777" w:rsidR="00C47C14" w:rsidRPr="00285886" w:rsidRDefault="00C47C14" w:rsidP="00952B3E">
            <w:pPr>
              <w:jc w:val="right"/>
              <w:rPr>
                <w:b/>
                <w:sz w:val="22"/>
              </w:rPr>
            </w:pPr>
            <w:bookmarkStart w:id="0" w:name="__DdeLink__11779_883490670"/>
            <w:bookmarkEnd w:id="0"/>
            <w:r>
              <w:rPr>
                <w:b/>
                <w:sz w:val="22"/>
              </w:rPr>
              <w:t>2.811.170,57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51AFE3BD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63C099E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2.985.068,07</w:t>
            </w:r>
          </w:p>
        </w:tc>
        <w:tc>
          <w:tcPr>
            <w:tcW w:w="2268" w:type="dxa"/>
          </w:tcPr>
          <w:p w14:paraId="6EDD47B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106,19</w:t>
            </w:r>
          </w:p>
        </w:tc>
      </w:tr>
      <w:tr w:rsidR="00C47C14" w14:paraId="7B3CFDAD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504533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71F97AD6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Prihodi  poslovanja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0AEA4860" w14:textId="77777777" w:rsidR="00C47C14" w:rsidRPr="00285886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2.766.170,57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58E73C4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+173,897,50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39FF57FD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2.940.068,07</w:t>
            </w:r>
          </w:p>
        </w:tc>
        <w:tc>
          <w:tcPr>
            <w:tcW w:w="2268" w:type="dxa"/>
          </w:tcPr>
          <w:p w14:paraId="13DF5E9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106,29</w:t>
            </w:r>
          </w:p>
        </w:tc>
      </w:tr>
      <w:tr w:rsidR="00C47C14" w:rsidRPr="008B6B81" w14:paraId="3484A9DB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DDCDDD7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61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4D377505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Prihodi  od  poreza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63911AA7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855.470,57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50B870B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4EC882C8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855.470,57</w:t>
            </w:r>
          </w:p>
        </w:tc>
        <w:tc>
          <w:tcPr>
            <w:tcW w:w="2268" w:type="dxa"/>
          </w:tcPr>
          <w:p w14:paraId="7D4E00E1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B6B81" w14:paraId="0AA865CA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075029C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63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03F20287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Pomoći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76579F13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1.500.000,00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1A7E9849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+173,897,50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05A4F01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1.673.897,50</w:t>
            </w:r>
          </w:p>
        </w:tc>
        <w:tc>
          <w:tcPr>
            <w:tcW w:w="2268" w:type="dxa"/>
          </w:tcPr>
          <w:p w14:paraId="239AF4A7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111,60</w:t>
            </w:r>
          </w:p>
        </w:tc>
      </w:tr>
      <w:tr w:rsidR="00C47C14" w:rsidRPr="008B6B81" w14:paraId="1D2D0EF8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7955B5EB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64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6830F9C5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Prihodi od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39EAEF15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200.000,00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04E2BD6B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09895B9C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200.000,00</w:t>
            </w:r>
          </w:p>
        </w:tc>
        <w:tc>
          <w:tcPr>
            <w:tcW w:w="2268" w:type="dxa"/>
          </w:tcPr>
          <w:p w14:paraId="758C29D0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B6B81" w14:paraId="0AC8B47E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4A4040D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65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033C5D43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Prihodi od upravnih i administrativnih pristojbi, pristojbi po posebnim propisima i naknada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3DD29474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</w:p>
          <w:p w14:paraId="5295FA10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200.000,00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5EA71313" w14:textId="77777777" w:rsidR="00C47C14" w:rsidRDefault="00C47C14" w:rsidP="00952B3E">
            <w:pPr>
              <w:jc w:val="center"/>
              <w:rPr>
                <w:bCs/>
                <w:sz w:val="22"/>
              </w:rPr>
            </w:pPr>
          </w:p>
          <w:p w14:paraId="4A93A2E2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CDC8FEC" w14:textId="77777777" w:rsidR="00C47C14" w:rsidRDefault="00C47C14" w:rsidP="00952B3E">
            <w:pPr>
              <w:jc w:val="center"/>
              <w:rPr>
                <w:bCs/>
                <w:sz w:val="22"/>
              </w:rPr>
            </w:pPr>
          </w:p>
          <w:p w14:paraId="5489FFB7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200.000,00</w:t>
            </w:r>
          </w:p>
        </w:tc>
        <w:tc>
          <w:tcPr>
            <w:tcW w:w="2268" w:type="dxa"/>
          </w:tcPr>
          <w:p w14:paraId="4D23E50C" w14:textId="77777777" w:rsidR="00C47C14" w:rsidRDefault="00C47C14" w:rsidP="00952B3E">
            <w:pPr>
              <w:jc w:val="center"/>
              <w:rPr>
                <w:bCs/>
                <w:sz w:val="22"/>
              </w:rPr>
            </w:pPr>
          </w:p>
          <w:p w14:paraId="7516E7D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B6B81" w14:paraId="75456A9D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50C0FEA5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66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16F5D49D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Prihodi od prodaje proizvoda i robe te pruženih usluga i prihodi od donacija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6FEA4840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6.700,00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09E2A87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57651E8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6.700,00</w:t>
            </w:r>
          </w:p>
        </w:tc>
        <w:tc>
          <w:tcPr>
            <w:tcW w:w="2268" w:type="dxa"/>
          </w:tcPr>
          <w:p w14:paraId="5D50868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B6B81" w14:paraId="31323EA6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03180220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68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4B16271E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Kazne, upravne mjere i ostali prihodi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2BE78B29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4.000,00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6CD26588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5E8DF0BD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4.000,00</w:t>
            </w:r>
          </w:p>
        </w:tc>
        <w:tc>
          <w:tcPr>
            <w:tcW w:w="2268" w:type="dxa"/>
          </w:tcPr>
          <w:p w14:paraId="065976E1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14:paraId="7A85E9C2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F9A46E2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0C9E517A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Prihodi od prodaje nefinancijske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30A87516" w14:textId="77777777" w:rsidR="00C47C14" w:rsidRPr="00285886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45.000,00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49A0969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30BD471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45.000,00</w:t>
            </w:r>
          </w:p>
        </w:tc>
        <w:tc>
          <w:tcPr>
            <w:tcW w:w="2268" w:type="dxa"/>
          </w:tcPr>
          <w:p w14:paraId="685E08D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8B6B81" w14:paraId="18CFA5D5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7E65A684" w14:textId="77777777" w:rsidR="00C47C14" w:rsidRPr="008B6B81" w:rsidRDefault="00C47C14" w:rsidP="00952B3E">
            <w:pPr>
              <w:jc w:val="right"/>
              <w:rPr>
                <w:sz w:val="22"/>
              </w:rPr>
            </w:pPr>
            <w:r w:rsidRPr="008B6B81">
              <w:rPr>
                <w:sz w:val="22"/>
              </w:rPr>
              <w:t>71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1CB21DA7" w14:textId="77777777" w:rsidR="00C47C14" w:rsidRPr="008B6B81" w:rsidRDefault="00C47C14" w:rsidP="00952B3E">
            <w:pPr>
              <w:rPr>
                <w:sz w:val="22"/>
              </w:rPr>
            </w:pPr>
            <w:r w:rsidRPr="008B6B81">
              <w:rPr>
                <w:sz w:val="22"/>
              </w:rPr>
              <w:t>Prihodi od prodaje neproizvedene dugotrajne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78284158" w14:textId="77777777" w:rsidR="00C47C14" w:rsidRPr="008B6B81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3B5FB738" w14:textId="77777777" w:rsidR="00C47C14" w:rsidRPr="008B6B81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6204A8B2" w14:textId="77777777" w:rsidR="00C47C14" w:rsidRPr="008B6B81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2268" w:type="dxa"/>
          </w:tcPr>
          <w:p w14:paraId="67C8AE32" w14:textId="77777777" w:rsidR="00C47C14" w:rsidRPr="008B6B81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8B6B81" w14:paraId="60B4D759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7119A4E8" w14:textId="77777777" w:rsidR="00C47C14" w:rsidRPr="008B6B81" w:rsidRDefault="00C47C14" w:rsidP="00952B3E">
            <w:pPr>
              <w:jc w:val="right"/>
              <w:rPr>
                <w:sz w:val="22"/>
              </w:rPr>
            </w:pPr>
            <w:r w:rsidRPr="008B6B81">
              <w:rPr>
                <w:sz w:val="22"/>
              </w:rPr>
              <w:t>72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7FD851E3" w14:textId="77777777" w:rsidR="00C47C14" w:rsidRPr="008B6B81" w:rsidRDefault="00C47C14" w:rsidP="00952B3E">
            <w:pPr>
              <w:rPr>
                <w:sz w:val="22"/>
              </w:rPr>
            </w:pPr>
            <w:r w:rsidRPr="008B6B81">
              <w:rPr>
                <w:sz w:val="22"/>
              </w:rPr>
              <w:t>Prihodi od prodaje proizvedene dugotrajne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28CA6A2D" w14:textId="77777777" w:rsidR="00C47C14" w:rsidRPr="008B6B81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78580BCC" w14:textId="77777777" w:rsidR="00C47C14" w:rsidRPr="008B6B81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64C98DF0" w14:textId="77777777" w:rsidR="00C47C14" w:rsidRPr="008B6B81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2268" w:type="dxa"/>
          </w:tcPr>
          <w:p w14:paraId="235721B5" w14:textId="77777777" w:rsidR="00C47C14" w:rsidRPr="008B6B81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05B82D1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14B64CD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30ADE5D0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UKUPNO  RASHODI/IZDACI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1A562805" w14:textId="77777777" w:rsidR="00C47C14" w:rsidRPr="00285886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3.613.363,16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7649F7E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0EB8E3B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3.787,260,66</w:t>
            </w:r>
          </w:p>
        </w:tc>
        <w:tc>
          <w:tcPr>
            <w:tcW w:w="2268" w:type="dxa"/>
          </w:tcPr>
          <w:p w14:paraId="66059CC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104,82</w:t>
            </w:r>
          </w:p>
        </w:tc>
      </w:tr>
      <w:tr w:rsidR="00C47C14" w14:paraId="190354F8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51B63237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55B13ADA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Rashodi poslovanja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0B2BA161" w14:textId="77777777" w:rsidR="00C47C14" w:rsidRPr="00285886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1.675.742,59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23DAB41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83BDCD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1.675.742,59</w:t>
            </w:r>
          </w:p>
        </w:tc>
        <w:tc>
          <w:tcPr>
            <w:tcW w:w="2268" w:type="dxa"/>
          </w:tcPr>
          <w:p w14:paraId="4B9472C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8B6B81" w14:paraId="493F186F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2FDF756D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31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2AA8AD71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Rashodi za zaposlene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24128F89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260.000,00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7719392F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DB3A5A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260.000,00</w:t>
            </w:r>
          </w:p>
        </w:tc>
        <w:tc>
          <w:tcPr>
            <w:tcW w:w="2268" w:type="dxa"/>
          </w:tcPr>
          <w:p w14:paraId="0FE7C361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B6B81" w14:paraId="768DD292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14993D02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lastRenderedPageBreak/>
              <w:t>31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55C631AB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Rashodi za zaposlene-dječji vrtić „Suncokret“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2F6C52F3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300.000,00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69B70858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2DC81088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300.000,00</w:t>
            </w:r>
          </w:p>
        </w:tc>
        <w:tc>
          <w:tcPr>
            <w:tcW w:w="2268" w:type="dxa"/>
          </w:tcPr>
          <w:p w14:paraId="6F2EEED8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B6B81" w14:paraId="47F7CCBB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39D41FDA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32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19D6CEEE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Materijalni rashodi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60CD470B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570.000,00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3E2B4EE2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E7DFE6F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570.000,00</w:t>
            </w:r>
          </w:p>
        </w:tc>
        <w:tc>
          <w:tcPr>
            <w:tcW w:w="2268" w:type="dxa"/>
          </w:tcPr>
          <w:p w14:paraId="6296A2F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2252E4F2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0875EF57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32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2F6B8212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Materijalni rashodi-dječji vrtić „Suncokret“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4A69BF7C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98.850,00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55E3D4CF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2067DE18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98.850,00</w:t>
            </w:r>
          </w:p>
        </w:tc>
        <w:tc>
          <w:tcPr>
            <w:tcW w:w="2268" w:type="dxa"/>
          </w:tcPr>
          <w:p w14:paraId="4BC010D7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725D457C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125CD69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34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02462983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Financijski rashodi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58B33D70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10.000,00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6F48CA07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567B654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10.000,00</w:t>
            </w:r>
          </w:p>
        </w:tc>
        <w:tc>
          <w:tcPr>
            <w:tcW w:w="2268" w:type="dxa"/>
          </w:tcPr>
          <w:p w14:paraId="56EA376D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4BCF2C1C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7F3F8DAB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34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442AE16A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Financijski rashodi-dječji vrtić „Suncokret Sveti Đurđ“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3C1688EF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4.000,00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4790021B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7AAD9202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4.000,00</w:t>
            </w:r>
          </w:p>
        </w:tc>
        <w:tc>
          <w:tcPr>
            <w:tcW w:w="2268" w:type="dxa"/>
          </w:tcPr>
          <w:p w14:paraId="6FC74C83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37261A3B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65DC0503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35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44B931EF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Subvencije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0FBD829B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23.000,00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7448338C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0EE6764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23.000,00</w:t>
            </w:r>
          </w:p>
        </w:tc>
        <w:tc>
          <w:tcPr>
            <w:tcW w:w="2268" w:type="dxa"/>
          </w:tcPr>
          <w:p w14:paraId="25011F9A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02376F65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4BC9279E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37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7F01BE99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Naknada građanima i kućanstvima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00F9EA7F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137.000,00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0EA5C7C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08EEF020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137.000,00</w:t>
            </w:r>
          </w:p>
        </w:tc>
        <w:tc>
          <w:tcPr>
            <w:tcW w:w="2268" w:type="dxa"/>
          </w:tcPr>
          <w:p w14:paraId="517EA2C6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2625103D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23B92F3D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38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1255FDD3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Ostali rashodi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07F736C9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272.892,59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31FD7A2A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64445920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272.892,59</w:t>
            </w:r>
          </w:p>
        </w:tc>
        <w:tc>
          <w:tcPr>
            <w:tcW w:w="2268" w:type="dxa"/>
          </w:tcPr>
          <w:p w14:paraId="2D1BFF7C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14:paraId="4E93FD4A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76ECC5F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7474158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Rashodi za nabavu nefinancijske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246A08A6" w14:textId="77777777" w:rsidR="00C47C14" w:rsidRPr="00285886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1.937.620,57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12DA9BD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6799C1F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2.111.518,07</w:t>
            </w:r>
          </w:p>
        </w:tc>
        <w:tc>
          <w:tcPr>
            <w:tcW w:w="2268" w:type="dxa"/>
          </w:tcPr>
          <w:p w14:paraId="10B36E1D" w14:textId="77777777" w:rsidR="00C47C14" w:rsidRPr="00041D23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108,98</w:t>
            </w:r>
          </w:p>
        </w:tc>
      </w:tr>
      <w:tr w:rsidR="00C47C14" w:rsidRPr="008B6B81" w14:paraId="7C57B67E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1E68E6E9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41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396F491E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Rashodi za nabavu neproizvedene dugotrajne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7D54E0E2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15.000,00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3C4427E7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DBB8EA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15.000,00</w:t>
            </w:r>
          </w:p>
        </w:tc>
        <w:tc>
          <w:tcPr>
            <w:tcW w:w="2268" w:type="dxa"/>
          </w:tcPr>
          <w:p w14:paraId="3F5D60CF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  <w:tr w:rsidR="00C47C14" w:rsidRPr="008B6B81" w14:paraId="531BEDFE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4C01030C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42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5DDEC630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Rashodi za nabavu proizvedene dugotrajne imovine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46660FAE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1.920.470,57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547463CC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+173.897,50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10255DE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1.955.470,57</w:t>
            </w:r>
          </w:p>
        </w:tc>
        <w:tc>
          <w:tcPr>
            <w:tcW w:w="2268" w:type="dxa"/>
          </w:tcPr>
          <w:p w14:paraId="04913E9E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101,82</w:t>
            </w:r>
          </w:p>
        </w:tc>
      </w:tr>
      <w:tr w:rsidR="00C47C14" w:rsidRPr="008B6B81" w14:paraId="724D496B" w14:textId="77777777" w:rsidTr="00952B3E">
        <w:tc>
          <w:tcPr>
            <w:tcW w:w="892" w:type="dxa"/>
            <w:shd w:val="clear" w:color="auto" w:fill="auto"/>
            <w:tcMar>
              <w:left w:w="88" w:type="dxa"/>
            </w:tcMar>
          </w:tcPr>
          <w:p w14:paraId="718604C2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42</w:t>
            </w:r>
          </w:p>
        </w:tc>
        <w:tc>
          <w:tcPr>
            <w:tcW w:w="3575" w:type="dxa"/>
            <w:shd w:val="clear" w:color="auto" w:fill="auto"/>
            <w:tcMar>
              <w:left w:w="88" w:type="dxa"/>
            </w:tcMar>
          </w:tcPr>
          <w:p w14:paraId="3D717E5D" w14:textId="77777777" w:rsidR="00C47C14" w:rsidRPr="008B6B81" w:rsidRDefault="00C47C14" w:rsidP="00952B3E">
            <w:pPr>
              <w:rPr>
                <w:bCs/>
                <w:sz w:val="22"/>
              </w:rPr>
            </w:pPr>
            <w:r w:rsidRPr="008B6B81">
              <w:rPr>
                <w:bCs/>
                <w:sz w:val="22"/>
              </w:rPr>
              <w:t>Rashodi za nabavu proizvedene dugotrajne imovine-dječji vrtić „Suncokret“</w:t>
            </w:r>
          </w:p>
        </w:tc>
        <w:tc>
          <w:tcPr>
            <w:tcW w:w="2552" w:type="dxa"/>
            <w:shd w:val="clear" w:color="auto" w:fill="auto"/>
            <w:tcMar>
              <w:left w:w="88" w:type="dxa"/>
            </w:tcMar>
          </w:tcPr>
          <w:p w14:paraId="4609813D" w14:textId="77777777" w:rsidR="00C47C14" w:rsidRPr="008B6B81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2.150,00</w:t>
            </w:r>
          </w:p>
        </w:tc>
        <w:tc>
          <w:tcPr>
            <w:tcW w:w="2409" w:type="dxa"/>
            <w:shd w:val="clear" w:color="auto" w:fill="auto"/>
            <w:tcMar>
              <w:left w:w="88" w:type="dxa"/>
            </w:tcMar>
          </w:tcPr>
          <w:p w14:paraId="75AFD7A0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</w:tcPr>
          <w:p w14:paraId="75F0067D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2.150,00</w:t>
            </w:r>
          </w:p>
        </w:tc>
        <w:tc>
          <w:tcPr>
            <w:tcW w:w="2268" w:type="dxa"/>
          </w:tcPr>
          <w:p w14:paraId="1435E2DF" w14:textId="77777777" w:rsidR="00C47C14" w:rsidRPr="008B6B81" w:rsidRDefault="00C47C14" w:rsidP="00952B3E">
            <w:pPr>
              <w:jc w:val="center"/>
              <w:rPr>
                <w:bCs/>
                <w:sz w:val="22"/>
              </w:rPr>
            </w:pPr>
            <w:r w:rsidRPr="001B74E6">
              <w:rPr>
                <w:bCs/>
                <w:sz w:val="22"/>
              </w:rPr>
              <w:t>100,00</w:t>
            </w:r>
          </w:p>
        </w:tc>
      </w:tr>
    </w:tbl>
    <w:p w14:paraId="1A0687DB" w14:textId="77777777" w:rsidR="00C47C14" w:rsidRDefault="00C47C14" w:rsidP="00C47C14"/>
    <w:p w14:paraId="0796AB50" w14:textId="77777777" w:rsidR="00C47C14" w:rsidRDefault="00C47C14" w:rsidP="00C47C14">
      <w:r>
        <w:br w:type="page"/>
      </w:r>
    </w:p>
    <w:p w14:paraId="3A36CBDE" w14:textId="77777777" w:rsidR="00C47C14" w:rsidRDefault="00C47C14" w:rsidP="00C47C14">
      <w:pPr>
        <w:rPr>
          <w:b/>
          <w:bCs/>
        </w:rPr>
      </w:pPr>
      <w:r>
        <w:rPr>
          <w:b/>
          <w:bCs/>
        </w:rPr>
        <w:lastRenderedPageBreak/>
        <w:t>I. OPĆI DIO – A. RAČUN PRIHODA I RASHODA-PRIHODI PREMA IZVORIMA FINANCIRANJA</w:t>
      </w:r>
    </w:p>
    <w:tbl>
      <w:tblPr>
        <w:tblStyle w:val="Reetkatablice"/>
        <w:tblW w:w="13936" w:type="dxa"/>
        <w:tblInd w:w="58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863"/>
        <w:gridCol w:w="827"/>
        <w:gridCol w:w="3801"/>
        <w:gridCol w:w="2129"/>
        <w:gridCol w:w="2250"/>
        <w:gridCol w:w="2105"/>
        <w:gridCol w:w="1961"/>
      </w:tblGrid>
      <w:tr w:rsidR="00C47C14" w14:paraId="719CB874" w14:textId="77777777" w:rsidTr="00952B3E">
        <w:trPr>
          <w:trHeight w:val="111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7D924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70921D95" w14:textId="77777777" w:rsidR="00C47C14" w:rsidRDefault="00C47C14" w:rsidP="009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</w:t>
            </w:r>
          </w:p>
          <w:p w14:paraId="3085BF5C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160B0B5C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40BF8138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F0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Broj računa / konto</w:t>
            </w:r>
          </w:p>
          <w:p w14:paraId="0EC700B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372957E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AAB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1E4F1F4B" w14:textId="77777777" w:rsidR="00C47C14" w:rsidRDefault="00C47C14" w:rsidP="009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  <w:p w14:paraId="5C704CAC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5B3A46D0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65BB7BB7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19BC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Plan proračuna za 2025. </w:t>
            </w:r>
          </w:p>
          <w:p w14:paraId="07961D9D" w14:textId="77777777" w:rsidR="00C47C14" w:rsidRDefault="00C47C14" w:rsidP="00952B3E">
            <w:pPr>
              <w:jc w:val="center"/>
            </w:pPr>
          </w:p>
          <w:p w14:paraId="24FABB1F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8BF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2FFE71FA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Povećanje/smanjenje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E73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49396852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Izmjene i dopune proračuna za 2025. godinu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3C3" w14:textId="77777777" w:rsidR="00C47C14" w:rsidRDefault="00C47C14" w:rsidP="00952B3E">
            <w:pPr>
              <w:spacing w:line="360" w:lineRule="auto"/>
              <w:jc w:val="center"/>
              <w:rPr>
                <w:b/>
                <w:bCs/>
                <w:sz w:val="22"/>
              </w:rPr>
            </w:pPr>
          </w:p>
          <w:p w14:paraId="25257EBE" w14:textId="77777777" w:rsidR="00C47C14" w:rsidRDefault="00C47C14" w:rsidP="00952B3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Indeks %</w:t>
            </w:r>
          </w:p>
          <w:p w14:paraId="2A7BFCC4" w14:textId="77777777" w:rsidR="00C47C14" w:rsidRDefault="00C47C14" w:rsidP="00952B3E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6/4</w:t>
            </w:r>
          </w:p>
        </w:tc>
      </w:tr>
      <w:tr w:rsidR="00C47C14" w14:paraId="76E9AA9D" w14:textId="77777777" w:rsidTr="00952B3E">
        <w:trPr>
          <w:trHeight w:val="22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5D1E66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E40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A7E" w14:textId="77777777" w:rsidR="00C47C14" w:rsidRDefault="00C47C14" w:rsidP="009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778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2C4F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B1D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70B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</w:tr>
      <w:tr w:rsidR="00C47C14" w14:paraId="39D9354C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33D0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FE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AAA9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UKUPNO  PRIHODA / PRIMITAKA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09C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2.811.170,57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D65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4BE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2.985.068,07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10C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106,19</w:t>
            </w:r>
          </w:p>
        </w:tc>
      </w:tr>
      <w:tr w:rsidR="00C47C14" w14:paraId="36BB21D7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E7994" w14:textId="77777777" w:rsidR="00C47C14" w:rsidRDefault="00C47C14" w:rsidP="00952B3E">
            <w:pPr>
              <w:jc w:val="right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FBD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D94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Prihodi  poslovanja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A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2.766.170,57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09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C8C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2.940.068,07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770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106,29</w:t>
            </w:r>
          </w:p>
        </w:tc>
      </w:tr>
      <w:tr w:rsidR="00C47C14" w14:paraId="1FCB9612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0DF9E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6FED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B79A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Prihodi  od  poreza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D5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855.470,57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79A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23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855.470,57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C5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1FF6C83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48F4C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22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F85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FD1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855.470,57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49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7C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855.470,57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F3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7263CDE1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29DA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F520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7DDB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Pomoći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B0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1.500.000,00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A9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+173.897,50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606" w14:textId="77777777" w:rsidR="00C47C14" w:rsidRPr="005F711A" w:rsidRDefault="00C47C14" w:rsidP="00952B3E">
            <w:pPr>
              <w:jc w:val="right"/>
              <w:rPr>
                <w:sz w:val="22"/>
              </w:rPr>
            </w:pPr>
            <w:r w:rsidRPr="005F711A">
              <w:rPr>
                <w:sz w:val="22"/>
              </w:rPr>
              <w:t>1.673.897,50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CD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111,59</w:t>
            </w:r>
          </w:p>
        </w:tc>
      </w:tr>
      <w:tr w:rsidR="00C47C14" w14:paraId="066E4E50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E2626" w14:textId="77777777" w:rsidR="00C47C14" w:rsidRPr="00AB09F8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1E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6C9" w14:textId="77777777" w:rsidR="00C47C14" w:rsidRPr="00AB09F8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4E0" w14:textId="77777777" w:rsidR="00C47C14" w:rsidRPr="00AB09F8" w:rsidRDefault="00C47C14" w:rsidP="00952B3E">
            <w:pPr>
              <w:jc w:val="right"/>
              <w:rPr>
                <w:i/>
                <w:iCs/>
                <w:sz w:val="22"/>
              </w:rPr>
            </w:pPr>
            <w:r w:rsidRPr="00AB09F8">
              <w:rPr>
                <w:i/>
                <w:iCs/>
                <w:sz w:val="22"/>
              </w:rPr>
              <w:t>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F68" w14:textId="77777777" w:rsidR="00C47C14" w:rsidRPr="005F711A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+34.787,50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52A" w14:textId="77777777" w:rsidR="00C47C14" w:rsidRPr="005F711A" w:rsidRDefault="00C47C14" w:rsidP="00952B3E">
            <w:pPr>
              <w:jc w:val="right"/>
              <w:rPr>
                <w:i/>
                <w:iCs/>
                <w:sz w:val="22"/>
              </w:rPr>
            </w:pPr>
            <w:r w:rsidRPr="005F711A">
              <w:rPr>
                <w:i/>
                <w:iCs/>
                <w:sz w:val="22"/>
              </w:rPr>
              <w:t>34.787,50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3D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33DF32E2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BF0E2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09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C213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Pomoći EU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F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500.000,00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B0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+139.110,00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33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639.110,00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B7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127,82</w:t>
            </w:r>
          </w:p>
        </w:tc>
      </w:tr>
      <w:tr w:rsidR="00C47C14" w14:paraId="125BF6DC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AFE09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E8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6E10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Ostale pomoći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9A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6F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89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9A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28264687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A0B91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BBF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3ADD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Prihodi od imovine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05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49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4E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F0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AF5B8A4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6C65B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C1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42DA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B2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4A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DC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3F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5B235D68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B9359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6D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C5F5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Prihodi od spomeničke rente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3E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53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7C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F1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1FF2AC13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34D7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97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6251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Ostali prihodi za posebne namjene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71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99.000,00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21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C3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99.000,00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AB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2C86DC80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0143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6E7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18C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Prihodi od upravnih i administrativnih pristojbi, pristojbi po posebnim propisima i naknada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D89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175F193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E06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2596422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637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3AF0B57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728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28A3BC9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9EF2189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C5E6B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6D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5815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46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D9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C9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F8A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04424B65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E6836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8F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D96B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Vlastiti prihodi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BF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02A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D3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72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251E40AE" w14:textId="77777777" w:rsidTr="00952B3E">
        <w:trPr>
          <w:trHeight w:val="7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3259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7F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0C4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Prihodi od prodaje proizvoda i robe te pruženih usluga i prihodi od donacija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9B7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0C6B8B8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6.700,00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E9B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17DE228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9E4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60F4028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6.700,00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315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4207178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D58CF72" w14:textId="77777777" w:rsidTr="00952B3E">
        <w:trPr>
          <w:trHeight w:val="7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A4144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61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83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9B46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Donacije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1E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9E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7F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B8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78DA8E92" w14:textId="77777777" w:rsidTr="00952B3E">
        <w:trPr>
          <w:trHeight w:val="7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B18B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D9B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6CC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Ostali prihodi za posebne namjene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E51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5.700,00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06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24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5.700,00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B2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150285B5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C724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9FCE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85B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Kazne, upravne mjere i ostali prihodi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C3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E0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92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D6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8124A99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020B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32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D57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Vlastiti prihodi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F6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54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EC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DB2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46285BD4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4AAD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0374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2A9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Prihodi od prodaje nefinancijske imovine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A10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45.000,00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C11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384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45.000,00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28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14:paraId="08E9DE9B" w14:textId="77777777" w:rsidTr="00952B3E">
        <w:trPr>
          <w:trHeight w:val="5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7A9B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6357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FCD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Prihodi od prodaje neproizvedene dugotrajne imovine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DB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63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CE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A2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A7B80D0" w14:textId="77777777" w:rsidTr="00952B3E">
        <w:trPr>
          <w:trHeight w:val="5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D844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27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5B53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Prihodi od prodaje ili zamjene nefinancijske imovine i naknade s naslova osiguranja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C8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AF6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87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6E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151454C7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97DA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7F6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BB0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sz w:val="22"/>
              </w:rPr>
              <w:t>Prihodi od prodaje proizvedene dugotrajne imovine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9B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1C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2E0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F6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DE6AF02" w14:textId="77777777" w:rsidTr="00952B3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51D0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B01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F773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Prihodi od prodaje ili zamjene nefinancijske imovine i naknade s naslova osiguranja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88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35.000,00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17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73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35.000,00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E1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</w:tbl>
    <w:p w14:paraId="35D4AABB" w14:textId="77777777" w:rsidR="00C47C14" w:rsidRDefault="00C47C14" w:rsidP="00C47C14"/>
    <w:p w14:paraId="3AA69AF4" w14:textId="77777777" w:rsidR="00C47C14" w:rsidRDefault="00C47C14" w:rsidP="00C47C14"/>
    <w:p w14:paraId="2493665F" w14:textId="77777777" w:rsidR="00C47C14" w:rsidRDefault="00C47C14" w:rsidP="00C47C14"/>
    <w:p w14:paraId="45CB1B49" w14:textId="77777777" w:rsidR="00C47C14" w:rsidRDefault="00C47C14" w:rsidP="00C47C14"/>
    <w:p w14:paraId="1BE29205" w14:textId="77777777" w:rsidR="00C47C14" w:rsidRDefault="00C47C14" w:rsidP="00C47C14"/>
    <w:p w14:paraId="5E087CC4" w14:textId="77777777" w:rsidR="00C47C14" w:rsidRDefault="00C47C14" w:rsidP="00C47C14"/>
    <w:p w14:paraId="06A758D4" w14:textId="77777777" w:rsidR="00C47C14" w:rsidRDefault="00C47C14" w:rsidP="00C47C14"/>
    <w:p w14:paraId="5D076686" w14:textId="77777777" w:rsidR="00C47C14" w:rsidRDefault="00C47C14" w:rsidP="00C47C14"/>
    <w:p w14:paraId="0EAF8B02" w14:textId="77777777" w:rsidR="00C47C14" w:rsidRDefault="00C47C14" w:rsidP="00C47C14"/>
    <w:p w14:paraId="7F747D1A" w14:textId="77777777" w:rsidR="00C47C14" w:rsidRDefault="00C47C14" w:rsidP="00C47C14">
      <w:pPr>
        <w:rPr>
          <w:b/>
          <w:bCs/>
        </w:rPr>
      </w:pPr>
      <w:r>
        <w:rPr>
          <w:b/>
          <w:bCs/>
        </w:rPr>
        <w:lastRenderedPageBreak/>
        <w:t>I. OPĆI DIO – A.RAČUN PRIHODA I RASHODA – RASHODI PREMA IZVORIMA FINANCIRANJA</w:t>
      </w:r>
    </w:p>
    <w:tbl>
      <w:tblPr>
        <w:tblStyle w:val="Reetkatablice"/>
        <w:tblW w:w="13936" w:type="dxa"/>
        <w:tblInd w:w="58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849"/>
        <w:gridCol w:w="826"/>
        <w:gridCol w:w="3515"/>
        <w:gridCol w:w="2295"/>
        <w:gridCol w:w="2255"/>
        <w:gridCol w:w="2150"/>
        <w:gridCol w:w="2046"/>
      </w:tblGrid>
      <w:tr w:rsidR="00C47C14" w14:paraId="3C967991" w14:textId="77777777" w:rsidTr="00952B3E">
        <w:trPr>
          <w:trHeight w:val="10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0432F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464E3BEA" w14:textId="77777777" w:rsidR="00C47C14" w:rsidRDefault="00C47C14" w:rsidP="009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Izvor</w:t>
            </w:r>
          </w:p>
          <w:p w14:paraId="425D51AE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1113599B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372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Broj računa / konto</w:t>
            </w:r>
          </w:p>
          <w:p w14:paraId="628E5EB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AD544A4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219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31D84D9A" w14:textId="77777777" w:rsidR="00C47C14" w:rsidRDefault="00C47C14" w:rsidP="00952B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  <w:p w14:paraId="5225E296" w14:textId="77777777" w:rsidR="00C47C14" w:rsidRDefault="00C47C14" w:rsidP="00952B3E">
            <w:pPr>
              <w:jc w:val="center"/>
              <w:rPr>
                <w:b/>
                <w:bCs/>
              </w:rPr>
            </w:pPr>
          </w:p>
          <w:p w14:paraId="127285F0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BD0" w14:textId="77777777" w:rsidR="00C47C14" w:rsidRDefault="00C47C14" w:rsidP="00952B3E">
            <w:pPr>
              <w:jc w:val="center"/>
            </w:pPr>
            <w:r>
              <w:rPr>
                <w:b/>
                <w:bCs/>
                <w:sz w:val="22"/>
              </w:rPr>
              <w:t>Plan proračuna za 2025.</w:t>
            </w:r>
          </w:p>
          <w:p w14:paraId="78313A2B" w14:textId="77777777" w:rsidR="00C47C14" w:rsidRDefault="00C47C14" w:rsidP="00952B3E">
            <w:pPr>
              <w:jc w:val="center"/>
              <w:rPr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B22" w14:textId="77777777" w:rsidR="00C47C14" w:rsidRDefault="00C47C14" w:rsidP="00952B3E">
            <w:pPr>
              <w:jc w:val="center"/>
              <w:rPr>
                <w:szCs w:val="20"/>
              </w:rPr>
            </w:pPr>
          </w:p>
          <w:p w14:paraId="4F2D9666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Povećanje/smanjenje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919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Izmjene i dopune proračuna za 2025. godinu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917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Indeks %</w:t>
            </w:r>
          </w:p>
          <w:p w14:paraId="54758C5C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6/4</w:t>
            </w:r>
          </w:p>
        </w:tc>
      </w:tr>
      <w:tr w:rsidR="00C47C14" w14:paraId="5A77A998" w14:textId="77777777" w:rsidTr="00952B3E">
        <w:trPr>
          <w:trHeight w:val="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288D6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7FCB" w14:textId="77777777" w:rsidR="00C47C14" w:rsidRPr="00C16E93" w:rsidRDefault="00C47C14" w:rsidP="00952B3E">
            <w:pPr>
              <w:jc w:val="center"/>
              <w:rPr>
                <w:b/>
                <w:sz w:val="22"/>
              </w:rPr>
            </w:pPr>
            <w:r w:rsidRPr="00C16E93">
              <w:rPr>
                <w:b/>
                <w:sz w:val="22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093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1938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708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A54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 w:rsidRPr="00C16E93">
              <w:rPr>
                <w:b/>
                <w:bCs/>
                <w:sz w:val="22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C0F" w14:textId="77777777" w:rsidR="00C47C14" w:rsidRPr="00C16E93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</w:tr>
      <w:tr w:rsidR="00C47C14" w14:paraId="2C847E84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20682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E5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DD00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UKUPNO  RASHODA/IZDATAKA</w:t>
            </w:r>
          </w:p>
          <w:p w14:paraId="5B89F31C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62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3.613.363,16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654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0A4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3.787.260,66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B40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104,82</w:t>
            </w:r>
          </w:p>
        </w:tc>
      </w:tr>
      <w:tr w:rsidR="00C47C14" w14:paraId="5A601233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F666BE" w14:textId="77777777" w:rsidR="00C47C14" w:rsidRDefault="00C47C14" w:rsidP="00952B3E">
            <w:pPr>
              <w:jc w:val="righ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6A3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FCB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Rashodi poslovanja</w:t>
            </w:r>
          </w:p>
          <w:p w14:paraId="733877B9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143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1.675.742,59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752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8C6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1.675.742,59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B06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14:paraId="1889319F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7137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3CAE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C7F" w14:textId="77777777" w:rsidR="00C47C14" w:rsidRDefault="00C47C14" w:rsidP="00952B3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Rashodi za zaposlene</w:t>
            </w:r>
          </w:p>
          <w:p w14:paraId="07923373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80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260.000,00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A2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04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260.000,00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7B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765035A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4170E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84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5E5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  <w:p w14:paraId="04B68674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5D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260.000,00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6A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D5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260.000,00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9EF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5E55D139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E988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E848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FFA0" w14:textId="77777777" w:rsidR="00C47C14" w:rsidRDefault="00C47C14" w:rsidP="00952B3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Rashodi za zaposlene - dječji vrtić „Suncokret“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858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300.000,00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A5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E9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300.000,00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93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5797444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858A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D3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B69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  <w:p w14:paraId="6801F698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20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7B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D9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D9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495E59A8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E273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A8D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2DB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  <w:p w14:paraId="550B0871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90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570.000,00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2D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4B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570.000,00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15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CDBDF9D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2500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01E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F73E" w14:textId="77777777" w:rsidR="00C47C14" w:rsidRDefault="00C47C14" w:rsidP="00952B3E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Opći prihodi i primici</w:t>
            </w:r>
          </w:p>
          <w:p w14:paraId="23D2BEEC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1C7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416.000,00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7B3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89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416.000,00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DD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69ACDB01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1E657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75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788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Vlastiti prihodi</w:t>
            </w:r>
          </w:p>
          <w:p w14:paraId="0DB1A32F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D1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28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0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120.000,00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85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5367CABF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A9C5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98E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C391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Ostali prihodi za posebne namjene</w:t>
            </w:r>
          </w:p>
          <w:p w14:paraId="13D97B1A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DB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34.000,00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4C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F5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34.000,00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E3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7A017184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9E84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B3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86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 – dječji vrtić „Suncokret“</w:t>
            </w:r>
          </w:p>
          <w:p w14:paraId="3F605717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11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98.850,00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55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C1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98.850,00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F0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8D55C45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6CDB1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722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E63" w14:textId="77777777" w:rsidR="00C47C14" w:rsidRDefault="00C47C14" w:rsidP="00952B3E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Opći prihodi i primici</w:t>
            </w:r>
          </w:p>
          <w:p w14:paraId="03E63956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2A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97.000,00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32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CB9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97.000,00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DA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3F67A4BE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418EA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A8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FCE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Vlastiti prihodi</w:t>
            </w:r>
          </w:p>
          <w:p w14:paraId="069F059C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7F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1.850,00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F9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D8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1.850,00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D0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389459B5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7EFB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AEB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87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Financijski rashodi</w:t>
            </w:r>
          </w:p>
          <w:p w14:paraId="4AA55DD8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9A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29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60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057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9F4E742" w14:textId="77777777" w:rsidTr="00952B3E">
        <w:trPr>
          <w:trHeight w:val="7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42466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CFD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6423" w14:textId="77777777" w:rsidR="00C47C14" w:rsidRDefault="00C47C14" w:rsidP="00952B3E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Opći prihodi i primici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E7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D9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AE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44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2ABE73B3" w14:textId="77777777" w:rsidTr="00952B3E">
        <w:trPr>
          <w:trHeight w:val="7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89A0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E51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E98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Financijski rashodi – dječji vrtić „Suncokret“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7B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CA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3DE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63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C9479CA" w14:textId="77777777" w:rsidTr="00952B3E">
        <w:trPr>
          <w:trHeight w:val="7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6971B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112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D5A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Vlastiti prihodi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90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D33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D3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48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4783F01E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134A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4861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D48" w14:textId="77777777" w:rsidR="00C47C14" w:rsidRDefault="00C47C14" w:rsidP="00952B3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Subvencije</w:t>
            </w:r>
          </w:p>
          <w:p w14:paraId="7C5DD0A8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6D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23.000,00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7F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ED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23.000,00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19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FB9C02E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9F80F2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9C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DA4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  <w:p w14:paraId="0BE4FA35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7D9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23.000,00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9B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2A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23.000,00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7F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00DBDE47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EA96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EF00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37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BE9" w14:textId="77777777" w:rsidR="00C47C14" w:rsidRDefault="00C47C14" w:rsidP="00952B3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Naknada građanima i kućanstvima</w:t>
            </w:r>
          </w:p>
          <w:p w14:paraId="44547A3A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214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137.000,00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F65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8F58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137.000,00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204" w14:textId="77777777" w:rsidR="00C47C14" w:rsidRDefault="00C47C14" w:rsidP="00952B3E">
            <w:pPr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14:paraId="746AEB3E" w14:textId="77777777" w:rsidTr="00952B3E">
        <w:trPr>
          <w:trHeight w:val="5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EAED7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D0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1D9F" w14:textId="77777777" w:rsidR="00C47C14" w:rsidRDefault="00C47C14" w:rsidP="00952B3E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Opći prihodi i primici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374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137.000,00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D26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BC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137.000,00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68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3E5953EF" w14:textId="77777777" w:rsidTr="00952B3E">
        <w:trPr>
          <w:trHeight w:val="5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FA72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5AB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F18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9F3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272.892,59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B3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2C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272.892,50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91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5DE8366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F5D67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02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65A" w14:textId="77777777" w:rsidR="00C47C14" w:rsidRDefault="00C47C14" w:rsidP="00952B3E">
            <w:pPr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Opći prihodi i primici</w:t>
            </w:r>
          </w:p>
          <w:p w14:paraId="0FF930E7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81A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272.892,59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A16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ABB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272.892,50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16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:rsidRPr="00021653" w14:paraId="29110184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3C31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E7F5" w14:textId="77777777" w:rsidR="00C47C14" w:rsidRDefault="00C47C14" w:rsidP="00952B3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733A" w14:textId="77777777" w:rsidR="00C47C14" w:rsidRDefault="00C47C14" w:rsidP="00952B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Rashodi za nabavu nefinancijske imovine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E02" w14:textId="77777777" w:rsidR="00C47C14" w:rsidRPr="00021653" w:rsidRDefault="00C47C14" w:rsidP="00952B3E">
            <w:pPr>
              <w:jc w:val="right"/>
              <w:rPr>
                <w:b/>
                <w:bCs/>
                <w:i/>
                <w:iCs/>
                <w:sz w:val="22"/>
              </w:rPr>
            </w:pPr>
            <w:r w:rsidRPr="00021653">
              <w:rPr>
                <w:b/>
                <w:bCs/>
                <w:i/>
                <w:iCs/>
                <w:sz w:val="22"/>
              </w:rPr>
              <w:t>1.9</w:t>
            </w:r>
            <w:r>
              <w:rPr>
                <w:b/>
                <w:bCs/>
                <w:i/>
                <w:iCs/>
                <w:sz w:val="22"/>
              </w:rPr>
              <w:t>37.620,57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00A" w14:textId="77777777" w:rsidR="00C47C14" w:rsidRPr="00021653" w:rsidRDefault="00C47C14" w:rsidP="00952B3E">
            <w:pPr>
              <w:jc w:val="right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+173.897,50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FA7" w14:textId="77777777" w:rsidR="00C47C14" w:rsidRPr="00021653" w:rsidRDefault="00C47C14" w:rsidP="00952B3E">
            <w:pPr>
              <w:jc w:val="right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2.111.518,07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258" w14:textId="77777777" w:rsidR="00C47C14" w:rsidRPr="00021653" w:rsidRDefault="00C47C14" w:rsidP="00952B3E">
            <w:pPr>
              <w:jc w:val="right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108,98</w:t>
            </w:r>
          </w:p>
        </w:tc>
      </w:tr>
      <w:tr w:rsidR="00C47C14" w14:paraId="4F57C88C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3EF1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DE9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C3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neproizvedene dugotrajne imovine</w:t>
            </w:r>
          </w:p>
          <w:p w14:paraId="043702FD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3F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89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9A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F3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2397499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B589F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546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F48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Prihodi od prodaje ili zamjene nefinancijske imovine i naknade s naslova osiguranja</w:t>
            </w:r>
          </w:p>
          <w:p w14:paraId="47864042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F92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15.000,00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49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DC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15.000,00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C1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143906C8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AF71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BB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79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  <w:p w14:paraId="00C51FCF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FA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1.922.620,57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6A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+173.897,50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86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2.096.518,07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24D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109,05</w:t>
            </w:r>
          </w:p>
        </w:tc>
      </w:tr>
      <w:tr w:rsidR="00C47C14" w14:paraId="67B1B9DF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C5D36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7A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168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Opći prihodi i primici</w:t>
            </w:r>
          </w:p>
          <w:p w14:paraId="37A6DC04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B4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1.418.620,57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8E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+34.787,50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7A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1.453.408,07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53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102,45</w:t>
            </w:r>
          </w:p>
        </w:tc>
      </w:tr>
      <w:tr w:rsidR="00C47C14" w14:paraId="6398A232" w14:textId="77777777" w:rsidTr="00952B3E">
        <w:trPr>
          <w:trHeight w:val="5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3499D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AA6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A5A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Ostali prihodi za posebne namjene</w:t>
            </w:r>
          </w:p>
          <w:p w14:paraId="455DB370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A3D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4E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07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300.000,00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07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5DFCCE20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93531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8E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6054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Pomoći EU</w:t>
            </w:r>
          </w:p>
          <w:p w14:paraId="01B3773F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19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200.000,00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09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+139.110,00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59E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339.110,00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ECC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169,56</w:t>
            </w:r>
          </w:p>
        </w:tc>
      </w:tr>
      <w:tr w:rsidR="00C47C14" w14:paraId="6B290EA2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C8F8B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33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3301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Ostale pomoći iz državnog proračuna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34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2B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B119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4.000,00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04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070AD852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343F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71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F1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617E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Prihodi od prodaje ili zamjene nefinancijske imovine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8F3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5.000,00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484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D550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5.000,00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ADF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  <w:tr w:rsidR="00C47C14" w14:paraId="0DBCB077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963F5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814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468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 – dječji vrtić „Suncokret“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71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2.150,00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10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F58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2.150,00</w:t>
            </w:r>
          </w:p>
          <w:p w14:paraId="2E7AA1F8" w14:textId="77777777" w:rsidR="00C47C14" w:rsidRPr="00467A00" w:rsidRDefault="00C47C14" w:rsidP="00952B3E">
            <w:pPr>
              <w:jc w:val="center"/>
              <w:rPr>
                <w:sz w:val="2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8D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CBD7D5A" w14:textId="77777777" w:rsidTr="00952B3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CA8F56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25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EF9" w14:textId="77777777" w:rsidR="00C47C14" w:rsidRDefault="00C47C14" w:rsidP="00952B3E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Vlastiti prihodi</w:t>
            </w:r>
          </w:p>
          <w:p w14:paraId="67A49C5E" w14:textId="77777777" w:rsidR="00C47C14" w:rsidRDefault="00C47C14" w:rsidP="00952B3E">
            <w:pPr>
              <w:rPr>
                <w:i/>
                <w:iCs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EE8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2.150,00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E5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091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2.150,00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E07" w14:textId="77777777" w:rsidR="00C47C14" w:rsidRDefault="00C47C14" w:rsidP="00952B3E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100,00</w:t>
            </w:r>
          </w:p>
        </w:tc>
      </w:tr>
    </w:tbl>
    <w:p w14:paraId="4C7EB472" w14:textId="77777777" w:rsidR="00C47C14" w:rsidRDefault="00C47C14" w:rsidP="00C47C14"/>
    <w:p w14:paraId="33DD4F95" w14:textId="77777777" w:rsidR="00C47C14" w:rsidRDefault="00C47C14" w:rsidP="00C47C14"/>
    <w:p w14:paraId="4C42DC9F" w14:textId="77777777" w:rsidR="00C47C14" w:rsidRDefault="00C47C14" w:rsidP="00C47C14"/>
    <w:p w14:paraId="3C16A344" w14:textId="77777777" w:rsidR="00C47C14" w:rsidRDefault="00C47C14" w:rsidP="00C47C14"/>
    <w:p w14:paraId="4B8249EF" w14:textId="77777777" w:rsidR="00C47C14" w:rsidRDefault="00C47C14" w:rsidP="00C47C14"/>
    <w:p w14:paraId="605B34AF" w14:textId="77777777" w:rsidR="00C47C14" w:rsidRDefault="00C47C14" w:rsidP="00C47C14"/>
    <w:p w14:paraId="2600F5C4" w14:textId="77777777" w:rsidR="00C47C14" w:rsidRDefault="00C47C14" w:rsidP="00C47C14"/>
    <w:p w14:paraId="0DE13207" w14:textId="77777777" w:rsidR="00C47C14" w:rsidRDefault="00C47C14" w:rsidP="00C47C14"/>
    <w:p w14:paraId="20CFEAA1" w14:textId="77777777" w:rsidR="00C47C14" w:rsidRDefault="00C47C14" w:rsidP="00C47C14"/>
    <w:p w14:paraId="6368E865" w14:textId="77777777" w:rsidR="00C47C14" w:rsidRPr="00EC5D35" w:rsidRDefault="00C47C14" w:rsidP="00C47C14">
      <w:pPr>
        <w:jc w:val="center"/>
        <w:rPr>
          <w:b/>
          <w:bCs/>
        </w:rPr>
      </w:pPr>
      <w:r>
        <w:rPr>
          <w:b/>
        </w:rPr>
        <w:lastRenderedPageBreak/>
        <w:t>Članak 3.</w:t>
      </w:r>
    </w:p>
    <w:p w14:paraId="4AA85696" w14:textId="77777777" w:rsidR="00C47C14" w:rsidRPr="0078465B" w:rsidRDefault="00C47C14" w:rsidP="00C47C14">
      <w:pPr>
        <w:ind w:left="708"/>
        <w:rPr>
          <w:color w:val="000000" w:themeColor="text1"/>
        </w:rPr>
      </w:pPr>
      <w:r w:rsidRPr="0078465B">
        <w:rPr>
          <w:color w:val="000000" w:themeColor="text1"/>
        </w:rPr>
        <w:t>Rashodi i izdaci Proračuna raspoređuju se po korisnicima i programima po posebnim namjenama kako slijedi:</w:t>
      </w:r>
    </w:p>
    <w:p w14:paraId="370EA7E9" w14:textId="77777777" w:rsidR="00C47C14" w:rsidRDefault="00C47C14" w:rsidP="00C47C14">
      <w:pPr>
        <w:ind w:left="708"/>
      </w:pPr>
    </w:p>
    <w:p w14:paraId="484C734E" w14:textId="77777777" w:rsidR="00C47C14" w:rsidRDefault="00C47C14" w:rsidP="00C47C14">
      <w:pPr>
        <w:rPr>
          <w:b/>
        </w:rPr>
      </w:pPr>
      <w:r>
        <w:rPr>
          <w:b/>
        </w:rPr>
        <w:t>II. POSEBNI DIO PRORAČUNA OPĆINE SVETI ĐURĐ</w:t>
      </w:r>
    </w:p>
    <w:p w14:paraId="37F05320" w14:textId="77777777" w:rsidR="00C47C14" w:rsidRDefault="00C47C14" w:rsidP="00C47C1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14762" w:type="dxa"/>
        <w:tblInd w:w="-25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1277"/>
        <w:gridCol w:w="3881"/>
        <w:gridCol w:w="2268"/>
        <w:gridCol w:w="2551"/>
        <w:gridCol w:w="2268"/>
        <w:gridCol w:w="1701"/>
      </w:tblGrid>
      <w:tr w:rsidR="00C47C14" w14:paraId="3E6CB9DA" w14:textId="77777777" w:rsidTr="00952B3E">
        <w:trPr>
          <w:trHeight w:val="16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B9A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Šifra izvora financiranja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435D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Program/projekt/aktivnost;</w:t>
            </w:r>
          </w:p>
          <w:p w14:paraId="07211EC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Broj računa</w:t>
            </w:r>
          </w:p>
          <w:p w14:paraId="1CA58F0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66CF33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09A7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RASHODI I IZDACI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4CB491A" w14:textId="77777777" w:rsidR="00C47C14" w:rsidRPr="00DE5F11" w:rsidRDefault="00C47C14" w:rsidP="00952B3E">
            <w:pPr>
              <w:jc w:val="center"/>
              <w:rPr>
                <w:b/>
                <w:color w:val="000000" w:themeColor="text1"/>
                <w:sz w:val="22"/>
              </w:rPr>
            </w:pPr>
            <w:r w:rsidRPr="00DE5F11">
              <w:rPr>
                <w:b/>
                <w:color w:val="000000" w:themeColor="text1"/>
                <w:sz w:val="22"/>
              </w:rPr>
              <w:t>Plan proračuna</w:t>
            </w:r>
          </w:p>
          <w:p w14:paraId="05C0209F" w14:textId="77777777" w:rsidR="00C47C14" w:rsidRPr="00DE5F11" w:rsidRDefault="00C47C14" w:rsidP="00952B3E">
            <w:pPr>
              <w:jc w:val="center"/>
              <w:rPr>
                <w:b/>
                <w:color w:val="000000" w:themeColor="text1"/>
              </w:rPr>
            </w:pPr>
            <w:r w:rsidRPr="00DE5F11">
              <w:rPr>
                <w:b/>
                <w:color w:val="000000" w:themeColor="text1"/>
                <w:sz w:val="22"/>
              </w:rPr>
              <w:t>za 202</w:t>
            </w:r>
            <w:r>
              <w:rPr>
                <w:b/>
                <w:color w:val="000000" w:themeColor="text1"/>
                <w:sz w:val="22"/>
              </w:rPr>
              <w:t>5</w:t>
            </w:r>
            <w:r w:rsidRPr="00DE5F11"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3C0" w14:textId="77777777" w:rsidR="00C47C14" w:rsidRPr="00C16E93" w:rsidRDefault="00C47C14" w:rsidP="00952B3E">
            <w:pPr>
              <w:jc w:val="center"/>
              <w:rPr>
                <w:b/>
                <w:bCs/>
              </w:rPr>
            </w:pPr>
            <w:r w:rsidRPr="00C16E93">
              <w:rPr>
                <w:b/>
                <w:bCs/>
              </w:rPr>
              <w:t>Povećanje/smanjenje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B3D" w14:textId="77777777" w:rsidR="00C47C14" w:rsidRPr="00C16E93" w:rsidRDefault="00C47C14" w:rsidP="00952B3E">
            <w:pPr>
              <w:jc w:val="center"/>
              <w:rPr>
                <w:b/>
                <w:bCs/>
              </w:rPr>
            </w:pPr>
            <w:r w:rsidRPr="00C16E93">
              <w:rPr>
                <w:b/>
                <w:bCs/>
              </w:rPr>
              <w:t>Izmjene i dopune proračuna za 2025. godinu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882" w14:textId="77777777" w:rsidR="00C47C14" w:rsidRPr="00C16E93" w:rsidRDefault="00C47C14" w:rsidP="00952B3E">
            <w:pPr>
              <w:jc w:val="center"/>
              <w:rPr>
                <w:b/>
                <w:bCs/>
              </w:rPr>
            </w:pPr>
            <w:r w:rsidRPr="00C16E93">
              <w:rPr>
                <w:b/>
                <w:bCs/>
              </w:rPr>
              <w:t>Indeks</w:t>
            </w:r>
          </w:p>
          <w:p w14:paraId="6054F9A7" w14:textId="77777777" w:rsidR="00C47C14" w:rsidRPr="00C16E93" w:rsidRDefault="00C47C14" w:rsidP="00952B3E">
            <w:pPr>
              <w:jc w:val="center"/>
              <w:rPr>
                <w:b/>
                <w:bCs/>
              </w:rPr>
            </w:pPr>
            <w:r w:rsidRPr="00C16E93">
              <w:rPr>
                <w:b/>
                <w:bCs/>
              </w:rPr>
              <w:t xml:space="preserve">% </w:t>
            </w:r>
          </w:p>
          <w:p w14:paraId="36FA611F" w14:textId="77777777" w:rsidR="00C47C14" w:rsidRPr="00C16E93" w:rsidRDefault="00C47C14" w:rsidP="00952B3E">
            <w:pPr>
              <w:jc w:val="center"/>
              <w:rPr>
                <w:b/>
                <w:bCs/>
              </w:rPr>
            </w:pPr>
            <w:r w:rsidRPr="00C16E93">
              <w:rPr>
                <w:b/>
                <w:bCs/>
              </w:rPr>
              <w:t>6/4</w:t>
            </w:r>
          </w:p>
        </w:tc>
      </w:tr>
      <w:tr w:rsidR="00C47C14" w14:paraId="67B055BF" w14:textId="77777777" w:rsidTr="00952B3E">
        <w:trPr>
          <w:trHeight w:val="1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C6FF" w14:textId="77777777" w:rsidR="00C47C14" w:rsidRPr="00C16E93" w:rsidRDefault="00C47C14" w:rsidP="00952B3E">
            <w:pPr>
              <w:jc w:val="center"/>
              <w:rPr>
                <w:bCs/>
                <w:sz w:val="22"/>
              </w:rPr>
            </w:pPr>
            <w:r w:rsidRPr="00C16E93">
              <w:rPr>
                <w:bCs/>
                <w:sz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692" w14:textId="77777777" w:rsidR="00C47C14" w:rsidRPr="00C16E93" w:rsidRDefault="00C47C14" w:rsidP="00952B3E">
            <w:pPr>
              <w:jc w:val="center"/>
              <w:rPr>
                <w:bCs/>
                <w:sz w:val="22"/>
              </w:rPr>
            </w:pPr>
            <w:r w:rsidRPr="00C16E93">
              <w:rPr>
                <w:bCs/>
                <w:sz w:val="22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219" w14:textId="77777777" w:rsidR="00C47C14" w:rsidRPr="00C16E93" w:rsidRDefault="00C47C14" w:rsidP="00952B3E">
            <w:pPr>
              <w:jc w:val="center"/>
              <w:rPr>
                <w:bCs/>
                <w:sz w:val="22"/>
              </w:rPr>
            </w:pPr>
            <w:r w:rsidRPr="00C16E93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031F8BA" w14:textId="77777777" w:rsidR="00C47C14" w:rsidRPr="00C16E93" w:rsidRDefault="00C47C14" w:rsidP="00952B3E">
            <w:pPr>
              <w:jc w:val="center"/>
              <w:rPr>
                <w:bCs/>
                <w:color w:val="000000" w:themeColor="text1"/>
                <w:sz w:val="22"/>
              </w:rPr>
            </w:pPr>
            <w:r w:rsidRPr="00C16E93">
              <w:rPr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3C5" w14:textId="77777777" w:rsidR="00C47C14" w:rsidRPr="00C16E93" w:rsidRDefault="00C47C14" w:rsidP="00952B3E">
            <w:pPr>
              <w:jc w:val="center"/>
              <w:rPr>
                <w:bCs/>
                <w:sz w:val="22"/>
              </w:rPr>
            </w:pPr>
            <w:r w:rsidRPr="00C16E93">
              <w:rPr>
                <w:bCs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25B" w14:textId="77777777" w:rsidR="00C47C14" w:rsidRPr="00C16E93" w:rsidRDefault="00C47C14" w:rsidP="00952B3E">
            <w:pPr>
              <w:jc w:val="center"/>
              <w:rPr>
                <w:bCs/>
                <w:sz w:val="22"/>
              </w:rPr>
            </w:pPr>
            <w:r w:rsidRPr="00C16E93">
              <w:rPr>
                <w:bCs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3536" w14:textId="77777777" w:rsidR="00C47C14" w:rsidRPr="00C16E93" w:rsidRDefault="00C47C14" w:rsidP="00952B3E">
            <w:pPr>
              <w:jc w:val="center"/>
              <w:rPr>
                <w:bCs/>
                <w:sz w:val="22"/>
              </w:rPr>
            </w:pPr>
            <w:r w:rsidRPr="00C16E93">
              <w:rPr>
                <w:bCs/>
                <w:sz w:val="22"/>
              </w:rPr>
              <w:t>7</w:t>
            </w:r>
          </w:p>
        </w:tc>
      </w:tr>
      <w:tr w:rsidR="00C47C14" w14:paraId="7DF0E28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76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1DFC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353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RAZDJEL 001: PREDSTAVNIČKA I IZVRŠNA TIJELA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253229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2C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2B4A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1D5" w14:textId="77777777" w:rsidR="00C47C14" w:rsidRPr="002A4E1D" w:rsidRDefault="00C47C14" w:rsidP="00952B3E">
            <w:pPr>
              <w:jc w:val="center"/>
              <w:rPr>
                <w:b/>
                <w:sz w:val="22"/>
              </w:rPr>
            </w:pPr>
            <w:r w:rsidRPr="002A4E1D">
              <w:rPr>
                <w:b/>
                <w:sz w:val="22"/>
              </w:rPr>
              <w:t>100,00</w:t>
            </w:r>
          </w:p>
        </w:tc>
      </w:tr>
      <w:tr w:rsidR="00C47C14" w14:paraId="2680410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CF80" w14:textId="77777777" w:rsidR="00C47C14" w:rsidRDefault="00C47C14" w:rsidP="00952B3E">
            <w:pPr>
              <w:rPr>
                <w:b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2A8F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001  01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740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GLAVA 001  01:Općinsko vijeće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11B7AC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EE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34F1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D94" w14:textId="77777777" w:rsidR="00C47C14" w:rsidRPr="002A4E1D" w:rsidRDefault="00C47C14" w:rsidP="00952B3E">
            <w:pPr>
              <w:jc w:val="center"/>
              <w:rPr>
                <w:b/>
                <w:sz w:val="22"/>
              </w:rPr>
            </w:pPr>
            <w:r w:rsidRPr="002A4E1D">
              <w:rPr>
                <w:b/>
                <w:sz w:val="22"/>
              </w:rPr>
              <w:t>100,00</w:t>
            </w:r>
          </w:p>
        </w:tc>
      </w:tr>
      <w:tr w:rsidR="00C47C14" w14:paraId="5007B3A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FFA9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BBA1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1001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E30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01: Redovna djelatnost Općinskog vijeća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02980D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50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D193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D47" w14:textId="77777777" w:rsidR="00C47C14" w:rsidRPr="002A4E1D" w:rsidRDefault="00C47C14" w:rsidP="00952B3E">
            <w:pPr>
              <w:jc w:val="center"/>
              <w:rPr>
                <w:b/>
                <w:sz w:val="22"/>
              </w:rPr>
            </w:pPr>
            <w:r w:rsidRPr="002A4E1D">
              <w:rPr>
                <w:b/>
                <w:sz w:val="22"/>
              </w:rPr>
              <w:t>100,00</w:t>
            </w:r>
          </w:p>
        </w:tc>
      </w:tr>
      <w:tr w:rsidR="00C47C14" w:rsidRPr="00DE1D57" w14:paraId="7AAA9410" w14:textId="77777777" w:rsidTr="00952B3E">
        <w:trPr>
          <w:trHeight w:val="37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0479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7FC2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 1001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B3D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Sredstva za rad Općinskog vijeća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E870AC1" w14:textId="77777777" w:rsidR="00C47C14" w:rsidRPr="00DE5F11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5C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CD9D8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FEF" w14:textId="77777777" w:rsidR="00C47C14" w:rsidRPr="002A4E1D" w:rsidRDefault="00C47C14" w:rsidP="00952B3E">
            <w:pPr>
              <w:jc w:val="center"/>
              <w:rPr>
                <w:bCs/>
                <w:i/>
                <w:iCs/>
                <w:color w:val="0070C0"/>
                <w:sz w:val="22"/>
              </w:rPr>
            </w:pPr>
            <w:r w:rsidRPr="002A4E1D">
              <w:rPr>
                <w:bCs/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17FFEC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2DE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67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E04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11C1FD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B13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B896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4F2" w14:textId="77777777" w:rsidR="00C47C14" w:rsidRPr="002A4E1D" w:rsidRDefault="00C47C14" w:rsidP="00952B3E">
            <w:pPr>
              <w:jc w:val="center"/>
              <w:rPr>
                <w:bCs/>
                <w:sz w:val="22"/>
              </w:rPr>
            </w:pPr>
            <w:r w:rsidRPr="002A4E1D">
              <w:rPr>
                <w:bCs/>
                <w:sz w:val="22"/>
              </w:rPr>
              <w:t>100,00</w:t>
            </w:r>
          </w:p>
        </w:tc>
      </w:tr>
      <w:tr w:rsidR="00C47C14" w14:paraId="0D8881F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AB8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41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49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6BD810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F8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5543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9F6" w14:textId="77777777" w:rsidR="00C47C14" w:rsidRPr="002A4E1D" w:rsidRDefault="00C47C14" w:rsidP="00952B3E">
            <w:pPr>
              <w:jc w:val="center"/>
              <w:rPr>
                <w:bCs/>
                <w:sz w:val="22"/>
              </w:rPr>
            </w:pPr>
            <w:r w:rsidRPr="002A4E1D">
              <w:rPr>
                <w:bCs/>
                <w:sz w:val="22"/>
              </w:rPr>
              <w:t>100,00</w:t>
            </w:r>
          </w:p>
        </w:tc>
      </w:tr>
      <w:tr w:rsidR="00C47C14" w14:paraId="2ECCDB2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96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97C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9B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B91F1FA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8F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B563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C74" w14:textId="77777777" w:rsidR="00C47C14" w:rsidRPr="002A4E1D" w:rsidRDefault="00C47C14" w:rsidP="00952B3E">
            <w:pPr>
              <w:jc w:val="center"/>
              <w:rPr>
                <w:bCs/>
                <w:sz w:val="22"/>
              </w:rPr>
            </w:pPr>
            <w:r w:rsidRPr="002A4E1D">
              <w:rPr>
                <w:bCs/>
                <w:sz w:val="22"/>
              </w:rPr>
              <w:t>100,00</w:t>
            </w:r>
          </w:p>
        </w:tc>
      </w:tr>
      <w:tr w:rsidR="00C47C14" w:rsidRPr="00DE1D57" w14:paraId="3ADCC387" w14:textId="77777777" w:rsidTr="00952B3E">
        <w:trPr>
          <w:trHeight w:val="3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446E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CF5A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 1001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B405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Financiranje političkih stranaka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BB9F543" w14:textId="77777777" w:rsidR="00C47C14" w:rsidRPr="00DE5F11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631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B6A06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92B" w14:textId="77777777" w:rsidR="00C47C14" w:rsidRPr="002A4E1D" w:rsidRDefault="00C47C14" w:rsidP="00952B3E">
            <w:pPr>
              <w:jc w:val="center"/>
              <w:rPr>
                <w:bCs/>
                <w:i/>
                <w:iCs/>
                <w:color w:val="0070C0"/>
                <w:sz w:val="22"/>
              </w:rPr>
            </w:pPr>
            <w:r w:rsidRPr="002A4E1D">
              <w:rPr>
                <w:bCs/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05F6ED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E41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C3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96B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18D1ED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D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21F0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120" w14:textId="77777777" w:rsidR="00C47C14" w:rsidRPr="002A4E1D" w:rsidRDefault="00C47C14" w:rsidP="00952B3E">
            <w:pPr>
              <w:jc w:val="center"/>
              <w:rPr>
                <w:bCs/>
                <w:sz w:val="22"/>
              </w:rPr>
            </w:pPr>
            <w:r w:rsidRPr="002A4E1D">
              <w:rPr>
                <w:bCs/>
                <w:sz w:val="22"/>
              </w:rPr>
              <w:t>100,00</w:t>
            </w:r>
          </w:p>
        </w:tc>
      </w:tr>
      <w:tr w:rsidR="00C47C14" w14:paraId="057C0A3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C2C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77F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AAC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8F482D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7A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DCD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052" w14:textId="77777777" w:rsidR="00C47C14" w:rsidRPr="002A4E1D" w:rsidRDefault="00C47C14" w:rsidP="00952B3E">
            <w:pPr>
              <w:jc w:val="center"/>
              <w:rPr>
                <w:bCs/>
                <w:sz w:val="22"/>
              </w:rPr>
            </w:pPr>
            <w:r w:rsidRPr="002A4E1D">
              <w:rPr>
                <w:bCs/>
                <w:sz w:val="22"/>
              </w:rPr>
              <w:t>100,00</w:t>
            </w:r>
          </w:p>
        </w:tc>
      </w:tr>
      <w:tr w:rsidR="00C47C14" w14:paraId="7DACB93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6C3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AB0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5A6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58F67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3.477,34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72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357A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3.477,34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DCF" w14:textId="77777777" w:rsidR="00C47C14" w:rsidRPr="002A4E1D" w:rsidRDefault="00C47C14" w:rsidP="00952B3E">
            <w:pPr>
              <w:jc w:val="center"/>
              <w:rPr>
                <w:bCs/>
                <w:sz w:val="22"/>
              </w:rPr>
            </w:pPr>
            <w:r w:rsidRPr="002A4E1D">
              <w:rPr>
                <w:bCs/>
                <w:sz w:val="22"/>
              </w:rPr>
              <w:t>100,00</w:t>
            </w:r>
          </w:p>
        </w:tc>
      </w:tr>
      <w:tr w:rsidR="00C47C14" w14:paraId="2CAA786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71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E488" w14:textId="77777777" w:rsidR="00C47C14" w:rsidRDefault="00C47C14" w:rsidP="00952B3E">
            <w:pPr>
              <w:jc w:val="right"/>
            </w:pPr>
            <w:r>
              <w:rPr>
                <w:b/>
                <w:sz w:val="22"/>
              </w:rPr>
              <w:t>002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13D1" w14:textId="77777777" w:rsidR="00C47C14" w:rsidRDefault="00C47C14" w:rsidP="00952B3E">
            <w:r>
              <w:rPr>
                <w:b/>
                <w:sz w:val="22"/>
              </w:rPr>
              <w:t xml:space="preserve">RAZDJEL  002: OPĆINSKA UPRAVA-IZVRŠNA TIJELA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140DAD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1C5D43AC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3.592.885,82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C3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4C817947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01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5DD6C6E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3.766.783,32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17C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98F61DF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104,85</w:t>
            </w:r>
          </w:p>
        </w:tc>
      </w:tr>
      <w:tr w:rsidR="00C47C14" w14:paraId="3EA646A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A2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54D1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  <w:p w14:paraId="0A129B50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002  01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72F" w14:textId="77777777" w:rsidR="00C47C14" w:rsidRDefault="00C47C14" w:rsidP="00952B3E">
            <w:pPr>
              <w:rPr>
                <w:b/>
                <w:sz w:val="22"/>
              </w:rPr>
            </w:pPr>
          </w:p>
          <w:p w14:paraId="6869559C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GLAVA 002  01:Ured načelnika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C064313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0747FDFB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65.000,00</w:t>
            </w:r>
          </w:p>
          <w:p w14:paraId="6FE743FF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83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2BFEAC7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FE1" w14:textId="77777777" w:rsidR="00C47C14" w:rsidRDefault="00C47C14" w:rsidP="00952B3E">
            <w:pPr>
              <w:rPr>
                <w:b/>
                <w:sz w:val="22"/>
              </w:rPr>
            </w:pPr>
          </w:p>
          <w:p w14:paraId="78A1799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65.000,00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38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723D8F1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14:paraId="7D9A5FB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7FF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11,15,71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CD8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2AC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02: PRIPREMA, DONOŠENJE I PROVEDBA AKATA I MJERA IZ DJELOKRUGA IZVRŠNOG TIJELA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1E19F7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4ED6F45E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2769999C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577.000,00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8E3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635F8D5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63BD46BF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3E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6BB35C35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5AE5579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577.000,00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D57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73C3EB2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3E2070F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DE1D57" w14:paraId="7187214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BADC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5992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002  01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31A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Proračunska pričuva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C196DA" w14:textId="77777777" w:rsidR="00C47C14" w:rsidRPr="0084007F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AD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BB7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942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2AABF00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ABDC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58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323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C20623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42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E4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37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7D128C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E99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8C9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1F3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E0E257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BE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C59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BA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78E284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FFF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6E4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AC2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30F7CB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81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20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21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35DA21A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22C8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1736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002  02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7A8A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Promidžba općine i ostale manifestacije-Dan općine</w:t>
            </w:r>
          </w:p>
          <w:p w14:paraId="0C6BC6CB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DB6183D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DCCA25E" w14:textId="77777777" w:rsidR="00C47C14" w:rsidRPr="0084007F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18E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1BDD1386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47B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19127A06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F98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4F7425C7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4963A2A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EB4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802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296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C113F98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3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9D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69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30BDC7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AAC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602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E4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9FC2A6A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13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05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E4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09E551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81E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EA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9CB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86C0EE6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A4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5F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94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188130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2195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1CE2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002  02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D614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GLAVA 002  02:Upravni odjel za poslove Općinskog vijeća, mjesnu samoupravu i opće poslove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7D9E26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0228EC54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3.008.885,82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1C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2FF4BA3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48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8F4966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3.182.783,32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EB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1F0E4D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105,78</w:t>
            </w:r>
          </w:p>
        </w:tc>
      </w:tr>
      <w:tr w:rsidR="00C47C14" w:rsidRPr="00DE1D57" w14:paraId="212A162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B8BC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DB11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002  03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BB0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Administrativno,tehničko i stručno osoblje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9B6D7D6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68311F8" w14:textId="77777777" w:rsidR="00C47C14" w:rsidRPr="0084007F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02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4A8A983E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368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D95614C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435.000,00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C9D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52FF248D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6B836E2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BE32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C0C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CA2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69F6D0" w14:textId="77777777" w:rsidR="00C47C14" w:rsidRPr="0084007F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AE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F8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54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91649D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60E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674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AA7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9CCB1F5" w14:textId="77777777" w:rsidR="00C47C14" w:rsidRPr="0084007F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13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35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09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34A63B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998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08F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D0A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zaposlene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EEB093" w14:textId="77777777" w:rsidR="00C47C14" w:rsidRPr="0084007F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260.000,00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E7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53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F4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D98782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B91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EED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A6A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F48577" w14:textId="77777777" w:rsidR="00C47C14" w:rsidRPr="0084007F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6A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1C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A7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31C574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7ED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853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BF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Financijski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F2FFC75" w14:textId="77777777" w:rsidR="00C47C14" w:rsidRPr="0084007F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D5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21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E6B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F2D4F6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974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6FB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EC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EE88CB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8A1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27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57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E99B63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B41" w14:textId="77777777" w:rsidR="00C47C14" w:rsidRDefault="00C47C14" w:rsidP="00952B3E">
            <w:pPr>
              <w:rPr>
                <w:i/>
                <w:iCs/>
                <w:color w:val="0070C0"/>
                <w:sz w:val="22"/>
              </w:rPr>
            </w:pPr>
          </w:p>
          <w:p w14:paraId="3DECEF38" w14:textId="77777777" w:rsidR="00C47C14" w:rsidRDefault="00C47C14" w:rsidP="00952B3E">
            <w:pPr>
              <w:rPr>
                <w:i/>
                <w:iCs/>
                <w:color w:val="0070C0"/>
                <w:sz w:val="22"/>
              </w:rPr>
            </w:pPr>
          </w:p>
          <w:p w14:paraId="45A212AE" w14:textId="77777777" w:rsidR="00C47C14" w:rsidRPr="00002983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728" w14:textId="77777777" w:rsidR="00C47C14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</w:p>
          <w:p w14:paraId="03550398" w14:textId="77777777" w:rsidR="00C47C14" w:rsidRPr="00002983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A 2002 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DA5" w14:textId="77777777" w:rsidR="00C47C14" w:rsidRDefault="00C47C14" w:rsidP="00952B3E">
            <w:pPr>
              <w:rPr>
                <w:i/>
                <w:iCs/>
                <w:color w:val="0070C0"/>
                <w:sz w:val="22"/>
              </w:rPr>
            </w:pPr>
          </w:p>
          <w:p w14:paraId="5881F252" w14:textId="77777777" w:rsidR="00C47C14" w:rsidRPr="00002983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AKTIVNOST: Financiranje  održavanja lokalnih izbora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C3A1C9E" w14:textId="77777777" w:rsidR="00C47C14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</w:p>
          <w:p w14:paraId="2C68914C" w14:textId="77777777" w:rsidR="00C47C14" w:rsidRPr="00002983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lastRenderedPageBreak/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76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946F04C" w14:textId="77777777" w:rsidR="00C47C14" w:rsidRPr="00330F75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7F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56F1459" w14:textId="77777777" w:rsidR="00C47C14" w:rsidRPr="00330F75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BD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2A7133D" w14:textId="77777777" w:rsidR="00C47C14" w:rsidRPr="00330F75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100,00</w:t>
            </w:r>
          </w:p>
        </w:tc>
      </w:tr>
      <w:tr w:rsidR="00C47C14" w14:paraId="08C480E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36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51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E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 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7F49E0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EA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B3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928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C8532D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6CB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F2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94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F3CE9CD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09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9A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6A4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147475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BCF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5E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F9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Financijski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B8F47E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EA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8E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CD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  <w:p w14:paraId="1391F3EB" w14:textId="77777777" w:rsidR="00C47C14" w:rsidRDefault="00C47C14" w:rsidP="00952B3E">
            <w:pPr>
              <w:jc w:val="center"/>
              <w:rPr>
                <w:sz w:val="22"/>
              </w:rPr>
            </w:pPr>
          </w:p>
        </w:tc>
      </w:tr>
      <w:tr w:rsidR="00C47C14" w:rsidRPr="00DE1D57" w14:paraId="37996FD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1E64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9BDF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002 01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708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KAPITALNI PROJEKT: Nabava dugotrajne imovine za potrebe Općine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73C2C3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A03790C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2C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213C1824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5E0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EF7C012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57.000,00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09B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1FA27CC6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042946F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EA5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D4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FEC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01-Opće javne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842C573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B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8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57.000,00</w:t>
            </w:r>
          </w:p>
          <w:p w14:paraId="5B6C489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96A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A06653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21B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3C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791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816F74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32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21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38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5FEEC9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149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C8F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8B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836C00D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75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896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14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2D4B26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68B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1FD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D33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imovine-namještaj i oprema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A091FAC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2A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9F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70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0F6E29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82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2B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9F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imovine-nabava novog službenog vozila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6C5BE8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5D0EAF71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6BED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5BD22F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B7E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69D1327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8CE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3B89651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2520D0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A0A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11,31,43,71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078D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80BE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PROGRAM  03: ODRŽAVANJE  KOMUNALNE INFRASTRUKTURE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703CEAB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081C4134" w14:textId="77777777" w:rsidR="00C47C14" w:rsidRPr="00285886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133.000,00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B84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3572769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377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397D4D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72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5364EFD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DE1D57" w14:paraId="0433A3B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C467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4462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DE1D57">
              <w:rPr>
                <w:i/>
                <w:color w:val="0070C0"/>
                <w:sz w:val="22"/>
              </w:rPr>
              <w:t>003  01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0CF" w14:textId="77777777" w:rsidR="00C47C14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Održavanje  javne rasvjete</w:t>
            </w:r>
          </w:p>
          <w:p w14:paraId="79AFB84B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3DFFF1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392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48C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4A7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08870A6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4252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42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8FE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E04A9C6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96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73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BE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9605F3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0EE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571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E1A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D868469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13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0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B3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AAFABE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B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963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DD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3ACCE9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9E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21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4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36CAA82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433E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7872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581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Održavanje javnih površina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000F028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482" w14:textId="77777777" w:rsidR="00C47C14" w:rsidRPr="00884013" w:rsidRDefault="00C47C14" w:rsidP="00952B3E">
            <w:pPr>
              <w:jc w:val="center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14E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4B2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010376F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410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14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0D0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EDF762C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B7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A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2E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2F6290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938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C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C66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36F5542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A30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25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5D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58263B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41F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938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5FB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E8FB57E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8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FA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95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5A3839E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5705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lastRenderedPageBreak/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381A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1CC2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Uređenje staze i ograde na mjesnom groblju Sveti Đurđ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303F3C0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09AAEC36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6D3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658B1A3B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3C2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F2069A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CC9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286588A7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0D0D039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EE1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C4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1E9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2FC1E0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69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E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61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613253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2B7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A1F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234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F70427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03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AC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F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EEE8AC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8E8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82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737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74C71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03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45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107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6D53AB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3922" w14:textId="77777777" w:rsidR="00C47C14" w:rsidRPr="00061183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76C" w14:textId="77777777" w:rsidR="00C47C14" w:rsidRPr="00061183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A 2003  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B4E" w14:textId="77777777" w:rsidR="00C47C14" w:rsidRPr="00061183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AKTIVNOST: Izgradnja grobnica i urni na mjesnom groblju u Svetom Đurđu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BD9DB4" w14:textId="77777777" w:rsidR="00C47C14" w:rsidRPr="00061183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1A9" w14:textId="77777777" w:rsidR="00C47C14" w:rsidRPr="00D465F7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01E" w14:textId="77777777" w:rsidR="00C47C14" w:rsidRPr="00D465F7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2ED" w14:textId="77777777" w:rsidR="00C47C14" w:rsidRPr="00D465F7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57971B8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36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AD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62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 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D1EA340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C7B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58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FA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927489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206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82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69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5E5DE00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E7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65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6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032181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F0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5A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F8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586C43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E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F91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75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081AD53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D564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5AC2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003  0</w:t>
            </w:r>
            <w:r>
              <w:rPr>
                <w:i/>
                <w:color w:val="0070C0"/>
                <w:sz w:val="22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103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Uređenje staze i ograde na mjesnom groblju Struga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19D671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5448BAF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23A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19EF42E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B09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3642027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019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46C17E6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5B298DD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6CE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06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4AB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E3529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79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64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8D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56BC33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39B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FB6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506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3B388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94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D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62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F84E32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E44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2BF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CCA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619476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2A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3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155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334C2B2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379F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8A2E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003 0</w:t>
            </w:r>
            <w:r>
              <w:rPr>
                <w:i/>
                <w:color w:val="0070C0"/>
                <w:sz w:val="22"/>
              </w:rPr>
              <w:t>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E221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Uređenje staze i ograde na mjesnom groblju Hrženica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35B02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0CB4A44A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A9E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2D140790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092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61E4941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B83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64768EAB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468C7D4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AA1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1A1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71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2EE1B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891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B9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77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11C5F8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1F6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CAB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BFB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18FFB2F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D0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55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B4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7A6585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B99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109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CA1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2F0BE43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D04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52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2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6C961A7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EA94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3</w:t>
            </w:r>
            <w:r>
              <w:rPr>
                <w:i/>
                <w:iCs/>
                <w:color w:val="0070C0"/>
                <w:sz w:val="22"/>
              </w:rPr>
              <w:t>1</w:t>
            </w:r>
            <w:r w:rsidRPr="00DE1D57">
              <w:rPr>
                <w:i/>
                <w:iCs/>
                <w:color w:val="0070C0"/>
                <w:sz w:val="22"/>
              </w:rPr>
              <w:t>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BF6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003 0</w:t>
            </w:r>
            <w:r>
              <w:rPr>
                <w:i/>
                <w:color w:val="0070C0"/>
                <w:sz w:val="22"/>
              </w:rPr>
              <w:t>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914C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 Uređenje staze i ograde na mjesnom groblju Sesvete Ludbreške</w:t>
            </w:r>
          </w:p>
          <w:p w14:paraId="3CC2DDC9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C3454F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046A0A5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B59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177BCE3A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A49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2A658360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DD7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4188AEA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29E39D0D" w14:textId="77777777" w:rsidTr="00952B3E">
        <w:trPr>
          <w:trHeight w:val="14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DB0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04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528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8BF21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E7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4FD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255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68CA1F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CDC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46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864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F55253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AE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D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3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436435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0CC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AB0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F8D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0647DF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D1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4A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31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0E670B4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D505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0E70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003 0</w:t>
            </w:r>
            <w:r>
              <w:rPr>
                <w:i/>
                <w:color w:val="0070C0"/>
                <w:sz w:val="22"/>
              </w:rPr>
              <w:t>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E90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AKTIVNOST:</w:t>
            </w:r>
            <w:r>
              <w:rPr>
                <w:i/>
                <w:color w:val="0070C0"/>
                <w:sz w:val="22"/>
              </w:rPr>
              <w:t>Energija, plin i komunikacije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1E95EA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1669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345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1EA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65B8EAE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52C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2E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2D9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04-Ekonomski poslovi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D39E45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18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19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D8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EE53C3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508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268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DAD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F072885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BE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BE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51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01116C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EC5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723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9E4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8E75D1" w14:textId="77777777" w:rsidR="00C47C14" w:rsidRPr="0088401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3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E1D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93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4E3641F8" w14:textId="77777777" w:rsidTr="00952B3E">
        <w:trPr>
          <w:trHeight w:val="4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E0A7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7C8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003 0</w:t>
            </w:r>
            <w:r>
              <w:rPr>
                <w:i/>
                <w:color w:val="0070C0"/>
                <w:sz w:val="22"/>
              </w:rPr>
              <w:t>9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793" w14:textId="77777777" w:rsidR="00C47C14" w:rsidRPr="00DE1D57" w:rsidRDefault="00C47C14" w:rsidP="00952B3E">
            <w:pPr>
              <w:rPr>
                <w:color w:val="0070C0"/>
              </w:rPr>
            </w:pPr>
            <w:r w:rsidRPr="00DE1D57">
              <w:rPr>
                <w:i/>
                <w:color w:val="0070C0"/>
                <w:sz w:val="22"/>
              </w:rPr>
              <w:t>AKTIVNOST. Opskrba vodom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5B9AD07" w14:textId="77777777" w:rsidR="00C47C14" w:rsidRPr="0088401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AB3B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710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63B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0B8DAEE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AD73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CCE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6F4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8716A21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12015972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BA4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691E496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02B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61978AF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4C6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61E439E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599485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B96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02E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6B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D238B2A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C9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E3A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24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BE9CDC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681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800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F9B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968ACC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45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58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5A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DE1D57" w14:paraId="69BD811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2F06" w14:textId="77777777" w:rsidR="00C47C14" w:rsidRPr="00DE1D57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DE1D57">
              <w:rPr>
                <w:i/>
                <w:iCs/>
                <w:color w:val="0070C0"/>
                <w:sz w:val="22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CA07" w14:textId="77777777" w:rsidR="00C47C14" w:rsidRPr="00DE1D57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DE1D57">
              <w:rPr>
                <w:i/>
                <w:color w:val="0070C0"/>
                <w:sz w:val="22"/>
              </w:rPr>
              <w:t>003</w:t>
            </w:r>
            <w:r>
              <w:rPr>
                <w:i/>
                <w:color w:val="0070C0"/>
                <w:sz w:val="22"/>
              </w:rPr>
              <w:t xml:space="preserve"> </w:t>
            </w:r>
            <w:r w:rsidRPr="00DE1D57">
              <w:rPr>
                <w:i/>
                <w:color w:val="0070C0"/>
                <w:sz w:val="22"/>
              </w:rPr>
              <w:t xml:space="preserve">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4802" w14:textId="77777777" w:rsidR="00C47C14" w:rsidRPr="00DE1D57" w:rsidRDefault="00C47C14" w:rsidP="00952B3E">
            <w:pPr>
              <w:rPr>
                <w:i/>
                <w:color w:val="0070C0"/>
                <w:sz w:val="22"/>
              </w:rPr>
            </w:pPr>
            <w:r w:rsidRPr="00DE1D57">
              <w:rPr>
                <w:i/>
                <w:color w:val="0070C0"/>
                <w:sz w:val="22"/>
              </w:rPr>
              <w:t>KAPITALNI PROJEKT: Nabava strojeva-kosilica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97E49EC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A5D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480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FF0" w14:textId="77777777" w:rsidR="00C47C14" w:rsidRPr="00DE1D57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1ECAA9F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F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B0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4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14210E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42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5D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56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5D9E51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AFF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FE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83E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43007D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CA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1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A0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8E740A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631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AC1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CBB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D3EBAA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29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94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C0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1FF544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8C7B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128A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963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04: ZAŠTITA  OKOLIŠA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890E254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40.000,00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18D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18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384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14:paraId="6124A5A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68DB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D39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004  01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F03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Zaštita okoliša- odvoz smeća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2E7E9E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D02" w14:textId="77777777" w:rsidR="00C47C14" w:rsidRPr="00E511F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812" w14:textId="77777777" w:rsidR="00C47C14" w:rsidRPr="0041089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7C47" w14:textId="77777777" w:rsidR="00C47C14" w:rsidRPr="0041089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92FBBB1" w14:textId="77777777" w:rsidTr="00952B3E">
        <w:trPr>
          <w:trHeight w:val="2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ED2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A2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A79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C37DF7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6F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2D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6F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09947F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729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8C9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EA6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EF1737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49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81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BD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220FEB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80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261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608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1D2EA0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9F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1A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B9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22FC9BB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81AD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C9E6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004  02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66BB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Zaštita okoliša – sanacija divljih odlagališta otpada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F92D63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F31FF35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89A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46630E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CD6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26EB67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A2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A10D65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530AAD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E3423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43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D81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71DF36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1D6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B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E7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996D3E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B7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BCC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20D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8E9594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9B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DB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D5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BC43A0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483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88B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0F2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0B2A60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FF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92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E6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DC3A2F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75D0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8C4A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004  03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4E6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Zaštita okoliša-veterinarske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FA273A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B696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C2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ED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48D135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A4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C3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B9B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3A4AD1E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E7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770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01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E9B00D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F0C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4D2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CC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95C462F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556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86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EF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9A098D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E8E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2F8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063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6537B11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8F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C7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DE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E114495" w14:textId="77777777" w:rsidTr="00952B3E">
        <w:trPr>
          <w:trHeight w:val="6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6EF5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AB3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004  04</w:t>
            </w:r>
          </w:p>
          <w:p w14:paraId="4AC89BDE" w14:textId="77777777" w:rsidR="00C47C14" w:rsidRPr="00087F89" w:rsidRDefault="00C47C14" w:rsidP="00952B3E">
            <w:pPr>
              <w:rPr>
                <w:color w:val="0070C0"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817F" w14:textId="77777777" w:rsidR="00C47C14" w:rsidRPr="00087F89" w:rsidRDefault="00C47C14" w:rsidP="00952B3E">
            <w:pPr>
              <w:rPr>
                <w:color w:val="0070C0"/>
              </w:rPr>
            </w:pPr>
            <w:r w:rsidRPr="00087F89">
              <w:rPr>
                <w:i/>
                <w:color w:val="0070C0"/>
                <w:sz w:val="22"/>
              </w:rPr>
              <w:t>AKTIVNOST: Zaštita okoliša-usluge deratizacije i dezinsekcije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D44A38D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D433DD3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AD2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6AB9C4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5E6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7FE728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9C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2F8CE5B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E9D43D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BE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06C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933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05-Zaštita okoliša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D940E2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1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A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2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DE2AE1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7D1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1AC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E17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2129F05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84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6C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1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172DDF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927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4DC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726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FDD294" w14:textId="77777777" w:rsidR="00C47C14" w:rsidRPr="00285886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69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B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0A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FDE34B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5FD0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9DE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2005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3F9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05: PROSTORNO UREĐENJE I UNAPREĐENJE STANOVANJA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07675D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5F1547CE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EB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4F1EE28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6A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4DA803C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54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B8A334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2D20574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F97F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57DF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4F1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Geodetsko-katastarske usluge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0F6001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0A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30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5B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F5AAC9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16C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90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687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12F2B32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16C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C3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B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0BF266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11F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2D5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18B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7290C7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58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16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73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DE5A25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BF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58C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19E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0132B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1B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7F0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  <w:p w14:paraId="27577C85" w14:textId="77777777" w:rsidR="00C47C14" w:rsidRDefault="00C47C14" w:rsidP="00952B3E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96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3EB39EB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FD4F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C7FF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44B4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Uređenje prostora – financiranje izgradnje  reciklažnog dvorišta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295504F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536B2E6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75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CDE532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96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965E83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BC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98D599C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763209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EC2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94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CE1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AD95F5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20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1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FD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983638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1FC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ADC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07B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D05EF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DD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3B1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CC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79DF91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2C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8D6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48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  <w:p w14:paraId="390819B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CF339C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F0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0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8B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31FEB71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3381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C164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F7F6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Uređenje prostora – izmjene i dopune prostornog plana općine Sveti Đurđ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B18204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CD5B1A2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06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872F96B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1D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AD0C15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00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8286D8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667A295" w14:textId="77777777" w:rsidTr="00952B3E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18DF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DD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B9F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BDAC97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CB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66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245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395A12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FAB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BDA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AFF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234AF8D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FD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34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33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FDEEC8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C59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C75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F35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C7C937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70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8C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D5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B46AB0" w14:paraId="2353E80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1793" w14:textId="77777777" w:rsidR="00C47C14" w:rsidRPr="00B46AB0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B46AB0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0BE9" w14:textId="77777777" w:rsidR="00C47C14" w:rsidRPr="00B46AB0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B46AB0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B46AB0">
              <w:rPr>
                <w:i/>
                <w:color w:val="0070C0"/>
                <w:sz w:val="22"/>
              </w:rPr>
              <w:t>005  04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DB9C" w14:textId="77777777" w:rsidR="00C47C14" w:rsidRPr="00B46AB0" w:rsidRDefault="00C47C14" w:rsidP="00952B3E">
            <w:pPr>
              <w:rPr>
                <w:i/>
                <w:color w:val="0070C0"/>
                <w:sz w:val="22"/>
              </w:rPr>
            </w:pPr>
            <w:r w:rsidRPr="00B46AB0">
              <w:rPr>
                <w:i/>
                <w:color w:val="0070C0"/>
                <w:sz w:val="22"/>
              </w:rPr>
              <w:t>AKTIVNOST: Održavanje i uređenje građevinskih objekata (društveni dom,grobna kuća i prostorije udruga) – mjesni odbor Hrženica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11D427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504A5E6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E5D3833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FFF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404FE3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E9893BE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FC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C5FADA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D952DD7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2F6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BA329B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D85712F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6F3AF0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00C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60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6A6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82E807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42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3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17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45959A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959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6BB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201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407B9B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44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C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CB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A72D0F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FC1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B0F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B1B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  <w:p w14:paraId="39DEDBD2" w14:textId="77777777" w:rsidR="00C47C14" w:rsidRDefault="00C47C14" w:rsidP="00952B3E">
            <w:pPr>
              <w:rPr>
                <w:sz w:val="22"/>
              </w:rPr>
            </w:pPr>
          </w:p>
          <w:p w14:paraId="35A3DF2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B5C405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BA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43F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20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B46AB0" w14:paraId="6E5CFBC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5074" w14:textId="77777777" w:rsidR="00C47C14" w:rsidRPr="00B46AB0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B46AB0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41E" w14:textId="77777777" w:rsidR="00C47C14" w:rsidRPr="00B46AB0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B46AB0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B46AB0">
              <w:rPr>
                <w:i/>
                <w:color w:val="0070C0"/>
                <w:sz w:val="22"/>
              </w:rPr>
              <w:t>005 05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DB6F" w14:textId="77777777" w:rsidR="00C47C14" w:rsidRPr="00B46AB0" w:rsidRDefault="00C47C14" w:rsidP="00952B3E">
            <w:pPr>
              <w:rPr>
                <w:i/>
                <w:color w:val="0070C0"/>
                <w:sz w:val="22"/>
              </w:rPr>
            </w:pPr>
            <w:r w:rsidRPr="00B46AB0">
              <w:rPr>
                <w:i/>
                <w:color w:val="0070C0"/>
                <w:sz w:val="22"/>
              </w:rPr>
              <w:t>AKTIVNOST: Održavanje i uređenje građevinskih objekata (društveni dom,grobna kuća i prostorije udruga) – mjesni odbor Sveti Đurđ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6A7156D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2EDEA37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C3EFDDE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F3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A85939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17CD0F2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E6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FC5E88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6760BA8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7F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FCBF2F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E35BFF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  <w:p w14:paraId="7F11F124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</w:tc>
      </w:tr>
      <w:tr w:rsidR="00C47C14" w14:paraId="481F767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958F" w14:textId="77777777" w:rsidR="00C47C14" w:rsidRDefault="00C47C14" w:rsidP="00952B3E">
            <w:pPr>
              <w:rPr>
                <w:sz w:val="22"/>
              </w:rPr>
            </w:pPr>
          </w:p>
          <w:p w14:paraId="7C5A3755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46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040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B638E4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12B14D16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8B2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55DF84E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8C3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4F9AC68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6D8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026DC4B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C391DE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ADF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BB7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A84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DA927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98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2C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F4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E0BB7A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774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578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BE3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73702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4D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69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F8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B46AB0" w14:paraId="47E703E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029A" w14:textId="77777777" w:rsidR="00C47C14" w:rsidRPr="00B46AB0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B46AB0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7B81" w14:textId="77777777" w:rsidR="00C47C14" w:rsidRPr="00B46AB0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B46AB0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B46AB0">
              <w:rPr>
                <w:i/>
                <w:color w:val="0070C0"/>
                <w:sz w:val="22"/>
              </w:rPr>
              <w:t>005 06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C820" w14:textId="77777777" w:rsidR="00C47C14" w:rsidRPr="00B46AB0" w:rsidRDefault="00C47C14" w:rsidP="00952B3E">
            <w:pPr>
              <w:rPr>
                <w:i/>
                <w:color w:val="0070C0"/>
                <w:sz w:val="22"/>
              </w:rPr>
            </w:pPr>
            <w:r w:rsidRPr="00B46AB0">
              <w:rPr>
                <w:i/>
                <w:color w:val="0070C0"/>
                <w:sz w:val="22"/>
              </w:rPr>
              <w:t>AKTIVNOST: Održavanje i uređenje građevinskih objekata (društveni dom,grobna kuća i prostorije udruga) – mjesni odbor Struga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6A3950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32562B0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C47F5B9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BD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A5DEBC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02C0B9C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E5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6B8446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6244935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56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723286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AD2E6A4" w14:textId="77777777" w:rsidR="00C47C14" w:rsidRPr="00B46AB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28A599E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DAEF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08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239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EEAEC0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37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72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67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F9710D5" w14:textId="77777777" w:rsidTr="00952B3E">
        <w:trPr>
          <w:trHeight w:val="46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E1A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5B6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080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C23E41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F63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809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D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9FE339C" w14:textId="77777777" w:rsidTr="00952B3E">
        <w:trPr>
          <w:trHeight w:val="4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7A5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657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8F18" w14:textId="77777777" w:rsidR="00C47C14" w:rsidRDefault="00C47C14" w:rsidP="00952B3E"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086CE6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3F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67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34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0C2E5A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B38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B258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005 07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D5AD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Održavanje i uređenje građevinskih objekata (društveni </w:t>
            </w:r>
            <w:r w:rsidRPr="00087F89">
              <w:rPr>
                <w:i/>
                <w:color w:val="0070C0"/>
                <w:sz w:val="22"/>
              </w:rPr>
              <w:lastRenderedPageBreak/>
              <w:t>dom,grobna kuća i prostorije udruga) – mjesni odbor Sesvete Ludbreške</w:t>
            </w:r>
          </w:p>
          <w:p w14:paraId="434D236A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5483F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258124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7C2A67C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lastRenderedPageBreak/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CD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183496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4A49DF6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2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968D19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53E44F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B7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AA2D8C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46278D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lastRenderedPageBreak/>
              <w:t>100,00</w:t>
            </w:r>
          </w:p>
        </w:tc>
      </w:tr>
      <w:tr w:rsidR="00C47C14" w14:paraId="2435429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738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0B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4EE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B9FEC5B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E7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7BF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7F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4411FC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769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38E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F36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9E3380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5C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760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1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07664C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6BF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7F7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220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2DE438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0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E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42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3CD8DA6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5A92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DEE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005 08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0F11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i uređenje građevinskih objekata (društveni dom i prostorije udruga) – mjesni odbor Karlovec Ludbreški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ECBD38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E23D01B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EF36F93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D7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169F92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987B74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6A3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6EAEC7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D7E705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9A2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6D1DC5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BFF512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504A20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57EF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B7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D6C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1A1F8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E7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0F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C5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E17E5E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79C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7B1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4ED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75C6E82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1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5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0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332528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DC8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0CC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951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EDD788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B6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0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10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134C538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12B1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C281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005 09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9D29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i uređenje građevinskih objekata (društveni dom i prostorije udruga )- mjesni odbor Luka 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1326FA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5CB330A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7F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FDCC6B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DF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44F7A3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16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DD1C3AC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B4B9B7D" w14:textId="77777777" w:rsidTr="00952B3E">
        <w:trPr>
          <w:trHeight w:val="7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7AA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C4E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08CFA761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2154DBF4" w14:textId="77777777" w:rsidR="00C47C14" w:rsidRDefault="00C47C14" w:rsidP="00952B3E">
            <w:pPr>
              <w:jc w:val="right"/>
              <w:rPr>
                <w:sz w:val="22"/>
              </w:rPr>
            </w:pPr>
          </w:p>
          <w:p w14:paraId="4F86DD7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5B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BE48A57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72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51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0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DB9D1A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F84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BA8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33A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602AC5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6F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AE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B7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8BF182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2DE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195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6D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4D7F52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53B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698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13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26F0FD8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4279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0AC7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092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i uređenje građevinskih objekata (društveni dom i prostorije udruga) – mjesni odbor Priles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21F76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D1E215B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D9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19380B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449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DE2D7A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  <w:p w14:paraId="7277E10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98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B9DFC9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8EBB15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426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C5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D2E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91AE5B2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CF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F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70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E7DC10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356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0E8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0D2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CA4EB4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FF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04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DC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609BD8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EDA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40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BEA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3B5A58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D30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DDC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F8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B1ABB7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B83B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9C60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31F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i uređenje građevinskih objekata (društveni dom i prostorije udruga) – mjesni odbor Komarnica Ludbreška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717D07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CD65D8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6CF7BD5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82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97E8ED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73A8C7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00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17C460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79698E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08D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FE13D6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EFC963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235F6EA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23D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E35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49D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8D9BE3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4B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07A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B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295F4C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AAD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F01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D22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9882147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04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BC6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B2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0482E2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822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23A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E08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3CA3CA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2D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BD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30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650C63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076D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AD3F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31E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i uređenje građevinskih objekata (društveni dom i prostorije udruga) – mjesni odbor Obrankovec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EFED233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0D2FBE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091736EC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95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FAC8AD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956D38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30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435A69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9451A5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95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39E677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EF3B41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095595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59E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9D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21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E5BEC35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92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D7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7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A7FA95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C6C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C97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D08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FBC111F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2C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C1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F3E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40E5F2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CF3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205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554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D3ACDC0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1EB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FE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17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747A8C9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1F61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CAF0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5F4E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i uređenje građevinskih objekata –poslovni prostor u zgradi općine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F138E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4321FD91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E4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BA4E5A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50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8FDFC9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61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D84A35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18E16F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EDE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76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9FD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A6A026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AD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05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A3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807AC8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9B5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6C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3AB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2464C55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282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0B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E4D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940A57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69B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C98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37E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934AD2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31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97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D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121CA8E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3D58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lastRenderedPageBreak/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4C2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D82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Subvencioniranje ugradnje malih solarnih elektrana na krovove obiteljskih kuća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42058F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0DC16EB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249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3CC6CE36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27A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3A88C963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75A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960D01C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49FD024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A9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474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EC9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B7A58F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6D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B26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45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8B3A44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20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47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FF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8069BF9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4B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AF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98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F78D8D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2C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81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93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473CE93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71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EA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F7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9D8C71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F103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28B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B1C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Zimsko održavanje cesta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BB16F5A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50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63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D0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630E01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5C6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67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D5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8DFD542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FB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80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2A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416102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A6C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1B5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DCA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200E5F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73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AED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C5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42C36E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7C1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68B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D17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C31A79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60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E8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E0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40D435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0D5" w14:textId="77777777" w:rsidR="00C47C14" w:rsidRPr="000161B6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AA6" w14:textId="77777777" w:rsidR="00C47C14" w:rsidRPr="000161B6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A 2005 16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F208" w14:textId="77777777" w:rsidR="00C47C14" w:rsidRPr="000161B6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AKTIVNOST: Uređenje kanala u Strugi i Karlovcu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D4DA93" w14:textId="77777777" w:rsidR="00C47C14" w:rsidRPr="00F80008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FB0" w14:textId="77777777" w:rsidR="00C47C14" w:rsidRPr="00455F4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BF4" w14:textId="77777777" w:rsidR="00C47C14" w:rsidRPr="00455F4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163" w14:textId="77777777" w:rsidR="00C47C14" w:rsidRPr="00455F4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2DBEA6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14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D1C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9D4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40305FB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4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5C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09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40631A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D2A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4D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69B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1BDD70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D57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1B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90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43A8F9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926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4E7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0B0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3039116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3C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9D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26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57917EB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42FC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A10D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>005 1</w:t>
            </w:r>
            <w:r>
              <w:rPr>
                <w:i/>
                <w:color w:val="0070C0"/>
                <w:sz w:val="22"/>
              </w:rPr>
              <w:t>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51F4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Održavanje nerazvrstanih cesta-šljunčanje  poljskih puteva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9DCDC7F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2B1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233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6675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7EA0B1F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98E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4D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BE2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5324598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9BE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1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E0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6CAB64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90A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BE6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080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FBE9BB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81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BF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D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80D213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B2C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9F9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94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224A46C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80F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41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1C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2DB72E5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B145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B6E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005 1</w:t>
            </w:r>
            <w:r>
              <w:rPr>
                <w:i/>
                <w:color w:val="0070C0"/>
                <w:sz w:val="22"/>
              </w:rPr>
              <w:t>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D792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Uređenje zapuštenih objekata po naseljima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ECE95C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8C9" w14:textId="77777777" w:rsidR="00C47C14" w:rsidRPr="00455F4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31B" w14:textId="77777777" w:rsidR="00C47C14" w:rsidRPr="00455F4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5B6" w14:textId="77777777" w:rsidR="00C47C14" w:rsidRPr="00455F4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4DF7B42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60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34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1C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51D291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DE8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FA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68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17284D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47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53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32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9402A3C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57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22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34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A97AD6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35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86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CC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A053080" w14:textId="77777777" w:rsidR="00C47C14" w:rsidRPr="00766048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6A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60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118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5B9C04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0D18" w14:textId="77777777" w:rsidR="00C47C14" w:rsidRDefault="00C47C14" w:rsidP="00952B3E">
            <w:r>
              <w:rPr>
                <w:b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4E07" w14:textId="77777777" w:rsidR="00C47C14" w:rsidRDefault="00C47C14" w:rsidP="00952B3E">
            <w:pPr>
              <w:jc w:val="right"/>
            </w:pPr>
            <w:r>
              <w:rPr>
                <w:b/>
                <w:sz w:val="22"/>
              </w:rPr>
              <w:t xml:space="preserve">P  2006  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321" w14:textId="77777777" w:rsidR="00C47C14" w:rsidRPr="00667B78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06: RAZVOJ  POLJOPRIVREDE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2098DB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AA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53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55B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3C9CBC2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B0C5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lastRenderedPageBreak/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34A9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006  01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E89F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Subvencije poljoprivrednicima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C80290" w14:textId="77777777" w:rsidR="00C47C14" w:rsidRPr="008D19A2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03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3F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A9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25630D7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F39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66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F7A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04-Ekonomski poslovi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6C3575" w14:textId="77777777" w:rsidR="00C47C14" w:rsidRPr="004A4AEE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8C1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20B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A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D7BE89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452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C87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BF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9915576" w14:textId="77777777" w:rsidR="00C47C14" w:rsidRPr="004A4AEE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797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B5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9E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AA9C9C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6A2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774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4E5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Subvencije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332E22" w14:textId="77777777" w:rsidR="00C47C14" w:rsidRPr="004A4AEE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F9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BE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1C5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7063769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3873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8D8A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006  02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A0FA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Subvencije obrtnicima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3A3795A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5D1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A4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AB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A2FE69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451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E7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5F6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04-Ekonomski poslovi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62A4A97" w14:textId="77777777" w:rsidR="00C47C14" w:rsidRPr="004A4AEE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7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A5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FED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4BE1F8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944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6F5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08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FD59BFA" w14:textId="77777777" w:rsidR="00C47C14" w:rsidRPr="004A4AEE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A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953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1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C94795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7A8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08C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64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Subvencije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840C1E" w14:textId="77777777" w:rsidR="00C47C14" w:rsidRPr="004A4AEE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41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97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455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FBBE536" w14:textId="77777777" w:rsidTr="00952B3E">
        <w:trPr>
          <w:trHeight w:val="8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BF91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11,31,43,</w:t>
            </w:r>
          </w:p>
          <w:p w14:paraId="7C650A1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51,52,71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348D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K  2007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EC8D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07: IZGRADNJA OBJEKATA KOMUNALNE INFRASTRUKTURE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44A336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2935F4C2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1.616.470,57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B6A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6BBA492D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+173.897,50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1F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736DECC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1.790.368,07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F9E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263F50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110,76</w:t>
            </w:r>
          </w:p>
        </w:tc>
      </w:tr>
      <w:tr w:rsidR="00C47C14" w:rsidRPr="00087F89" w14:paraId="2DE9D2F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1007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93FE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AA3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KAPITALNI PROJEKT: </w:t>
            </w:r>
            <w:r>
              <w:rPr>
                <w:i/>
                <w:color w:val="0070C0"/>
                <w:sz w:val="22"/>
              </w:rPr>
              <w:t>Izgradnja prometnice UK6 sa parkiralištem kod doma za dnevni boravak starijih osoba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DC3E02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F438E72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255.470,57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C56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2FACFA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F0E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B1055B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255.470,57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2E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266D44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625167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82FB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FE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0B4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AD089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255.470,57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CD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96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255.470,57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0A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87B036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58C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8EB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630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C2738D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255.470,57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664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0E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255.470,57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13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8F3960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F24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D39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831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A92D1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255.470,57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11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B6D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255.470,57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6ED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DDAF72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AB63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B494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73C5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Izgradnja pješačko biciklističke staze po naseljima općine uz lokalne i županijske ceste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56B3CE3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4E0B8EA8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3BB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5C6C3876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44E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3C494B38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76BD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EF310DD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0631DDE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742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13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4D7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5334D5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31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12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BC1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5107AD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CF9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A47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A12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9C12D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21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86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44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8F2E03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644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B22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BBD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CDF04F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E9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AF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B4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FDB941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A9FF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4838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91A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Legalizacija građevinskih objekata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D105B3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C96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A4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D5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3E15A8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503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B2B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724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750F51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62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14F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16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6E935C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5DD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931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39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AAA71B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FE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16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BC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BB1805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080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CE8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F0E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A4613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F1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D9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83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A7650D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950C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C87A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007  04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9F00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Trošak konzultantskih kuća-izrada projekata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16A30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37A4B0B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19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01944A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ED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BC2BD4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61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AC674A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1558BD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DD1D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F8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20C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9F78FD6" w14:textId="77777777" w:rsidR="00C47C1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5955EB05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655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5B67FA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FE2B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7D68A09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36B" w14:textId="77777777" w:rsidR="00C47C14" w:rsidRDefault="00C47C14" w:rsidP="00952B3E">
            <w:pPr>
              <w:jc w:val="center"/>
              <w:rPr>
                <w:sz w:val="22"/>
              </w:rPr>
            </w:pPr>
          </w:p>
          <w:p w14:paraId="58EC6E6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D4AE22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A9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25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C77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7DC4C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6C1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25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8E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A3155D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D1E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966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C5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2DBC50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4F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8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04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EAC59F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0918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B336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007  05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21E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KAPITALNI PROJEKT: </w:t>
            </w:r>
            <w:r>
              <w:rPr>
                <w:i/>
                <w:color w:val="0070C0"/>
                <w:sz w:val="22"/>
              </w:rPr>
              <w:t>Uređenje proizvodno-poslovnog prostora u Strugi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CA5417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ACE5DB4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7E9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21B29D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AC3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1D7DAC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06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64EF8D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:rsidRPr="00845B04" w14:paraId="781F56B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619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566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A7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B482F0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DC3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41B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9CC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45B04" w14:paraId="468A93D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A1F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5C5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A7D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7FE5B6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9F9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33E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454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845B04" w14:paraId="3E9B454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50D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2C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E16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550BD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3DA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219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551" w14:textId="77777777" w:rsidR="00C47C14" w:rsidRPr="00845B04" w:rsidRDefault="00C47C14" w:rsidP="00952B3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100,00</w:t>
            </w:r>
          </w:p>
        </w:tc>
      </w:tr>
      <w:tr w:rsidR="00C47C14" w:rsidRPr="00087F89" w14:paraId="4A1D94D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30D2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43,52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D071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007 06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4F5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Opremanje dječjih igrališta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09D56E6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4F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23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48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5A823D2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9DA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DE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889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4AD459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78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F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9FC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7485A7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CD3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43,52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9F1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7B2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ACE87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1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BC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F3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10128E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C2B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43,52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38B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58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16692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E4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5A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62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854ECE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7AAF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CD5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 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007  07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F860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Projektna dokumentacija i izgradnja  šetnice uz rijeku Plitvicu</w:t>
            </w:r>
            <w:r>
              <w:rPr>
                <w:i/>
                <w:color w:val="0070C0"/>
                <w:sz w:val="22"/>
              </w:rPr>
              <w:t xml:space="preserve"> sa biciklist.stazom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2D6246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0200ABF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9C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05088FE1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EE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5539147D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A1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1F61DC80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6F94D08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EC15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D01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F53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2B814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DA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F5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25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579082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7AF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C1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A3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F3E2AB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8F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1D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86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629BFF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A3D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C58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868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7F15D2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96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2C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6B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C1BBBF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D72E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EC3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007 08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71BE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KAPITALNI PROJEKT: Energetska obnova javnih objekata (društveni domovi)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B24617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9379F72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00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428FD2B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63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3B118C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FB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996DFF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51463A6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980B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C95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002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D7FAC4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2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AB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FF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C4E062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838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26D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DA8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B021F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3A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69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EE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35941B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BEB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37D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40F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04119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68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4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3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283899E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C772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42A5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007 09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92CD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KAPITALNI PROJEKT: Izgradnja nerazvrstanih cesta – asfaltiranje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AE39AA9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D9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E1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4B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BF2B64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AB2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8A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D3A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E7D35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50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54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E5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866A4A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D5F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7CC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0D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93C8C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CB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662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69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04A403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4D6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F46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160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A2884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43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C3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8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E728D1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27B8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77FE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007 1</w:t>
            </w:r>
            <w:r>
              <w:rPr>
                <w:i/>
                <w:color w:val="0070C0"/>
                <w:sz w:val="22"/>
              </w:rPr>
              <w:t>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FCF4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KAPITALNI PROJEKT: </w:t>
            </w:r>
            <w:r>
              <w:rPr>
                <w:i/>
                <w:color w:val="0070C0"/>
                <w:sz w:val="22"/>
              </w:rPr>
              <w:t>Detaljni plan u</w:t>
            </w:r>
            <w:r w:rsidRPr="00087F89">
              <w:rPr>
                <w:i/>
                <w:color w:val="0070C0"/>
                <w:sz w:val="22"/>
              </w:rPr>
              <w:t>ređenj</w:t>
            </w:r>
            <w:r>
              <w:rPr>
                <w:i/>
                <w:color w:val="0070C0"/>
                <w:sz w:val="22"/>
              </w:rPr>
              <w:t>a</w:t>
            </w:r>
            <w:r w:rsidRPr="00087F89">
              <w:rPr>
                <w:i/>
                <w:color w:val="0070C0"/>
                <w:sz w:val="22"/>
              </w:rPr>
              <w:t xml:space="preserve"> poslovne zone Sveti Đurđ-Hrženica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945E086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8C3643F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07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224589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70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9B2E54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D0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B4C700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4C10B92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8F5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F61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E2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BA30F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D56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4AB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EFB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100,00</w:t>
            </w:r>
          </w:p>
        </w:tc>
      </w:tr>
      <w:tr w:rsidR="00C47C14" w14:paraId="624607B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E79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24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522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204B6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46C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5CD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8E5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100,00</w:t>
            </w:r>
          </w:p>
        </w:tc>
      </w:tr>
      <w:tr w:rsidR="00C47C14" w14:paraId="6994D75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7F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4FD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1C9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DEC724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3F7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29DC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5.000,00</w:t>
            </w:r>
          </w:p>
          <w:p w14:paraId="7218C06D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ED5" w14:textId="77777777" w:rsidR="00C47C14" w:rsidRDefault="00C47C14" w:rsidP="00952B3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100,00</w:t>
            </w:r>
          </w:p>
        </w:tc>
      </w:tr>
      <w:tr w:rsidR="00C47C14" w:rsidRPr="00087F89" w14:paraId="44B8346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4BBE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8187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007 1</w:t>
            </w:r>
            <w:r>
              <w:rPr>
                <w:i/>
                <w:color w:val="0070C0"/>
                <w:sz w:val="22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926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Izgradnja (proširenje) javne rasvjete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63103B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07270B6" w14:textId="77777777" w:rsidR="00C47C14" w:rsidRPr="006C2FCC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8A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79D511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519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102601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029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A6BCD8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57EB679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C33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BDD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EE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F2993C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8A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E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68E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8B51C8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025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E40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B65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D8CDA4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7B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49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8E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AAE3A5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274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C0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1B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95EAAB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D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C3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97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38E630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2392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lastRenderedPageBreak/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7254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007 1</w:t>
            </w:r>
            <w:r>
              <w:rPr>
                <w:i/>
                <w:color w:val="0070C0"/>
                <w:sz w:val="22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D5A3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PROJEKT:Izrada projektne dokumentacije za izgradnju poslovne građevine (tržnica sa garažnim prostorom) komunalnog odjela u Vulincu i izgradnja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EF8EE1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E491E37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618DA9A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2FB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73F7826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8F1016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DB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7E2526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07FA92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3D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B62906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F49F6D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C74B33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D8BC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924B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139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8CDB1F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0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C8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D3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5E894E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079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180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8FA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2AC6D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9C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06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1E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6BE950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CD5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780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239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BC1640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E5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DD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75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51873D5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94D1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F202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007 1</w:t>
            </w:r>
            <w:r>
              <w:rPr>
                <w:i/>
                <w:color w:val="0070C0"/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3FFF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KAPITALNI PROJEKT: Izrada projektne dokumentacije </w:t>
            </w:r>
            <w:r>
              <w:rPr>
                <w:i/>
                <w:color w:val="0070C0"/>
                <w:sz w:val="22"/>
              </w:rPr>
              <w:t>i građenje zgrade javne i društvene namjene (dom za dnevni boravak starijih osoba sa smještajnim jedinicama)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0F4EA7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ED47083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6ED26C8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800.000,00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B4A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7203706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9EB982F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3A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04435F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3D618EC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DC5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BBEED5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6A2E06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824042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D4E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92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5E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i stanovanja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B3983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5E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313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65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A82C7E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24E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CE5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AA1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9CCD69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85C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14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C2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7F9022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A47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EC4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30F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95C829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800.000,00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02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191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F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B6C3FA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06EE" w14:textId="77777777" w:rsidR="00C47C14" w:rsidRPr="00134319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52,11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903" w14:textId="77777777" w:rsidR="00C47C14" w:rsidRPr="00134319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 2007 14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5AF" w14:textId="77777777" w:rsidR="00C47C14" w:rsidRPr="00134319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KAPITALNI PROJEKT: Nabava namještaja i opreme za dom za dnevni boravak starijih osoba sa smještajnim jedinicama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5C519E4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157F05F7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451488CE" w14:textId="77777777" w:rsidR="00C47C14" w:rsidRPr="00A54702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200.000,00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9E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640EE9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40ECE43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FE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19D115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1AE66A7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1C2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B35542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7E9B25D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81116E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8C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56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111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25F1A3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8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1C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F7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D9D01F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75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52,11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88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504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3A3180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6B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9F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B3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CC5452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7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52,11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72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CF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432DD6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6C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4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20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9D138E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1FD" w14:textId="77777777" w:rsidR="00C47C14" w:rsidRPr="00FD3DE6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73" w14:textId="77777777" w:rsidR="00C47C14" w:rsidRPr="00FD3DE6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 2007 15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D1E" w14:textId="77777777" w:rsidR="00C47C14" w:rsidRPr="00FD3DE6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KAPITALNI PROJEKT: Izgradnja ograde za dom za dnevni boravak starijih osoba sa smještajnim jedinicama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80D9095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1B70962C" w14:textId="77777777" w:rsidR="00C47C14" w:rsidRPr="00A54702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AF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5072746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2F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1C9AA5B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E6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D2F475B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301D4B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E1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145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AA8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3549AC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27B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EA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E8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9B13E5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184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D3D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24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2577D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F0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F4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34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C2562F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02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A9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85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70F48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7BE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B10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D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765360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ED9" w14:textId="77777777" w:rsidR="00C47C14" w:rsidRPr="00A54702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5863" w14:textId="77777777" w:rsidR="00C47C14" w:rsidRPr="00A54702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 2007 16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897" w14:textId="77777777" w:rsidR="00C47C14" w:rsidRPr="00A54702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KAPITALNI PROJEKT: Izgradnja lifta u domu za dnevni boravak starijih osoba sa smještajnim jedinicama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F2A4A00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4465D756" w14:textId="77777777" w:rsidR="00C47C14" w:rsidRPr="00A54702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97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4C3514D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CF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B838B0C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587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0A00ED0" w14:textId="77777777" w:rsidR="00C47C14" w:rsidRPr="00A72FE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A706FF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DB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F0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7C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 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D39061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DD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59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98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C5326C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A8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BA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9B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151510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D99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A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63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E724C1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7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A8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A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511AB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916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6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20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32CC111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6E0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042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 xml:space="preserve">007 </w:t>
            </w:r>
            <w:r>
              <w:rPr>
                <w:i/>
                <w:color w:val="0070C0"/>
                <w:sz w:val="22"/>
              </w:rPr>
              <w:t>17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B87E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Sufinanciranje sustava odvodnje i pročišćavanje otpadnih voda aglomeracije Ludbreg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05CB5C8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FB684BD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380EFA49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22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3EC9D2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75516B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90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A81C14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EE145D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30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9B4B83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50CB01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600AA1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4632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30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53F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145D45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01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0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4B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B157FC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23B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86E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970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9B6BA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24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9C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47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6082F0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CF2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1D0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8B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F2E970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EB3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FE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914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EB9A21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91D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21F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007</w:t>
            </w:r>
            <w:r>
              <w:rPr>
                <w:i/>
                <w:color w:val="0070C0"/>
                <w:sz w:val="22"/>
              </w:rPr>
              <w:t xml:space="preserve"> 18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160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Izgradnja solarne centrale javnih objekata</w:t>
            </w:r>
            <w:r>
              <w:rPr>
                <w:i/>
                <w:color w:val="0070C0"/>
                <w:sz w:val="22"/>
              </w:rPr>
              <w:t xml:space="preserve"> sa projektom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E0C237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904" w14:textId="77777777" w:rsidR="00C47C14" w:rsidRPr="00EA11C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A9F" w14:textId="77777777" w:rsidR="00C47C14" w:rsidRPr="002614B2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A23" w14:textId="77777777" w:rsidR="00C47C14" w:rsidRPr="002614B2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5FF87A7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CC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ACF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77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04A16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FB4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81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B4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204259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9D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1D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20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F90C60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CC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A4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E5A7EB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3F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F2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57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7C5C64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3D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7D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08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AD1160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A0D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CB0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 xml:space="preserve">007 </w:t>
            </w:r>
            <w:r>
              <w:rPr>
                <w:i/>
                <w:color w:val="0070C0"/>
                <w:sz w:val="22"/>
              </w:rPr>
              <w:t>19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800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Izrada studije razvoja sustava održivog javnog prijevoza i mobilnosti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75C3FB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9EC65EE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2F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65817DF" w14:textId="77777777" w:rsidR="00C47C14" w:rsidRPr="00EA11C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D69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D0CF14F" w14:textId="77777777" w:rsidR="00C47C14" w:rsidRPr="0029490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E6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E3D902F" w14:textId="77777777" w:rsidR="00C47C14" w:rsidRPr="0029490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22A77AA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BF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6FA5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0A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D00BB5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C2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39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E0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93C89F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78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E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482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E824D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F3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B3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83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7217D4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F6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50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82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38794F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52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98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0D4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0DCC3A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67A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692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 xml:space="preserve">007 </w:t>
            </w:r>
            <w:r>
              <w:rPr>
                <w:i/>
                <w:color w:val="0070C0"/>
                <w:sz w:val="22"/>
              </w:rPr>
              <w:t>20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720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KAPITALNI PROJEKT: Izgradnja i opremanje postrojenja za sortiranje odvojeno prikupljenog otpada papira,kartona,metala, plastike i dr.materijala-SORTIRNICA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1CC010" w14:textId="77777777" w:rsidR="00C47C14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</w:p>
          <w:p w14:paraId="5000EA72" w14:textId="77777777" w:rsidR="00C47C14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</w:p>
          <w:p w14:paraId="4E2EFFF0" w14:textId="77777777" w:rsidR="00C47C14" w:rsidRPr="005560DD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82E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335087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49321AF" w14:textId="77777777" w:rsidR="00C47C14" w:rsidRPr="00EA11C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FF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FBCADB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461D612" w14:textId="77777777" w:rsidR="00C47C14" w:rsidRPr="0029490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309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33E899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13106BF" w14:textId="77777777" w:rsidR="00C47C14" w:rsidRPr="0029490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73481F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CE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FB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BD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71E07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83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46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08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5D2C46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38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497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FE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6357AE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60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2C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A91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9AC744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1D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F8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A5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7C320D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ABA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D7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F1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5853CE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845" w14:textId="77777777" w:rsidR="00C47C14" w:rsidRPr="00BC1035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75FA" w14:textId="77777777" w:rsidR="00C47C14" w:rsidRPr="00BC1035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  2007 21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BC7" w14:textId="77777777" w:rsidR="00C47C14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KAPITALNI PROJEKT:</w:t>
            </w:r>
          </w:p>
          <w:p w14:paraId="2A0520C2" w14:textId="77777777" w:rsidR="00C47C14" w:rsidRPr="00BC1035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Dogradnja dječjeg vrtića „Suncokret Sveti Đurđ“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C6868C" w14:textId="77777777" w:rsidR="00C47C14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</w:p>
          <w:p w14:paraId="58247B0E" w14:textId="77777777" w:rsidR="00C47C14" w:rsidRPr="00BC1035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BE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17C2193" w14:textId="77777777" w:rsidR="00C47C14" w:rsidRPr="00EA11C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C6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A833833" w14:textId="77777777" w:rsidR="00C47C14" w:rsidRPr="0029490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C04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24FABF8" w14:textId="77777777" w:rsidR="00C47C14" w:rsidRPr="0029490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24BBC43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6FC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56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0C4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</w:t>
            </w:r>
          </w:p>
          <w:p w14:paraId="5156F42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06-Usluge unapređenja i stanovanja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FE17FD2" w14:textId="77777777" w:rsidR="00C47C14" w:rsidRPr="0043718B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543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D6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4AC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5BDF1D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2A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4A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C4A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A826EDF" w14:textId="77777777" w:rsidR="00C47C14" w:rsidRPr="0043718B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4E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91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6A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F6BB7C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9A9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C31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53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483A91" w14:textId="77777777" w:rsidR="00C47C14" w:rsidRPr="0043718B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4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A7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A4E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78465B" w14:paraId="1144491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A37" w14:textId="77777777" w:rsidR="00C47C14" w:rsidRPr="0078465B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11,</w:t>
            </w:r>
            <w:r w:rsidRPr="0078465B">
              <w:rPr>
                <w:i/>
                <w:iCs/>
                <w:color w:val="0070C0"/>
                <w:sz w:val="22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728" w14:textId="77777777" w:rsidR="00C47C14" w:rsidRPr="0078465B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 w:rsidRPr="0078465B">
              <w:rPr>
                <w:i/>
                <w:iCs/>
                <w:color w:val="0070C0"/>
                <w:sz w:val="22"/>
              </w:rPr>
              <w:t>K 2007 22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57F1" w14:textId="77777777" w:rsidR="00C47C14" w:rsidRPr="0078465B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78465B">
              <w:rPr>
                <w:i/>
                <w:iCs/>
                <w:color w:val="0070C0"/>
                <w:sz w:val="22"/>
              </w:rPr>
              <w:t>KAPITALNI PROJEKT</w:t>
            </w:r>
          </w:p>
          <w:p w14:paraId="143F8D4C" w14:textId="77777777" w:rsidR="00C47C14" w:rsidRPr="0078465B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78465B">
              <w:rPr>
                <w:i/>
                <w:iCs/>
                <w:color w:val="0070C0"/>
                <w:sz w:val="22"/>
              </w:rPr>
              <w:t>Rekonstrukcija i opremanje igrališta za mali nogomet i košarku u Karlovcu Ludbreškom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1C60CB" w14:textId="77777777" w:rsidR="00C47C14" w:rsidRPr="0078465B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</w:p>
          <w:p w14:paraId="0CBA30D4" w14:textId="77777777" w:rsidR="00C47C14" w:rsidRPr="0078465B" w:rsidRDefault="00C47C14" w:rsidP="00952B3E">
            <w:pPr>
              <w:jc w:val="center"/>
              <w:rPr>
                <w:bCs/>
                <w:i/>
                <w:iCs/>
                <w:color w:val="0070C0"/>
                <w:sz w:val="22"/>
              </w:rPr>
            </w:pPr>
            <w:r w:rsidRPr="0078465B">
              <w:rPr>
                <w:bCs/>
                <w:i/>
                <w:iCs/>
                <w:color w:val="0070C0"/>
                <w:sz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9C3" w14:textId="77777777" w:rsidR="00C47C14" w:rsidRPr="0078465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7E7D93F" w14:textId="77777777" w:rsidR="00C47C14" w:rsidRPr="0078465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 w:rsidRPr="0078465B">
              <w:rPr>
                <w:i/>
                <w:iCs/>
                <w:color w:val="0070C0"/>
                <w:sz w:val="22"/>
              </w:rPr>
              <w:t>+  173.897,50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5F1" w14:textId="77777777" w:rsidR="00C47C14" w:rsidRPr="0078465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96A8982" w14:textId="77777777" w:rsidR="00C47C14" w:rsidRPr="0078465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 w:rsidRPr="0078465B">
              <w:rPr>
                <w:i/>
                <w:iCs/>
                <w:color w:val="0070C0"/>
                <w:sz w:val="22"/>
              </w:rPr>
              <w:t>173.897,50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CE9" w14:textId="77777777" w:rsidR="00C47C14" w:rsidRPr="0078465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5A40AEF" w14:textId="77777777" w:rsidR="00C47C14" w:rsidRPr="0078465B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 w:rsidRPr="0078465B">
              <w:rPr>
                <w:i/>
                <w:iCs/>
                <w:color w:val="0070C0"/>
                <w:sz w:val="22"/>
              </w:rPr>
              <w:t>-</w:t>
            </w:r>
          </w:p>
        </w:tc>
      </w:tr>
      <w:tr w:rsidR="00C47C14" w14:paraId="15945CD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EDA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59A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13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 Usluge unapređenja i stanovanja</w:t>
            </w:r>
          </w:p>
          <w:p w14:paraId="5006E9C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4433AE1" w14:textId="77777777" w:rsidR="00C47C14" w:rsidRDefault="00C47C14" w:rsidP="00952B3E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D7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+173.897,50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10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173.897,50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550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41DE5EF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A4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6B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50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 xml:space="preserve">Rashodi za nabavu nefinancijske imovine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7E0E0EE" w14:textId="77777777" w:rsidR="00C47C14" w:rsidRDefault="00C47C14" w:rsidP="00952B3E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8F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+ 173.897,50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ED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173.897,50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C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7CD1BF0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4C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C7A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2C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B860B1" w14:textId="77777777" w:rsidR="00C47C14" w:rsidRDefault="00C47C14" w:rsidP="00952B3E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CC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+34.787,50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9B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34.787,50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3D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6A0E449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03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61F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AB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5DE2D5" w14:textId="77777777" w:rsidR="00C47C14" w:rsidRDefault="00C47C14" w:rsidP="00952B3E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75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+139.110,00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B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139.110,00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40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4D8B808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6791" w14:textId="77777777" w:rsidR="00C47C14" w:rsidRDefault="00C47C14" w:rsidP="00952B3E">
            <w:r>
              <w:rPr>
                <w:b/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F22D" w14:textId="77777777" w:rsidR="00C47C14" w:rsidRDefault="00C47C14" w:rsidP="00952B3E">
            <w:pPr>
              <w:jc w:val="right"/>
            </w:pPr>
            <w:r>
              <w:rPr>
                <w:b/>
                <w:sz w:val="22"/>
              </w:rPr>
              <w:t>P  2008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3A6" w14:textId="77777777" w:rsidR="00C47C14" w:rsidRPr="00667B78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08: PROMICANJE  KULTURE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8B2FEFA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77.000,00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515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5C9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CF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50FFCC7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0CCF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5EA1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>008  01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2306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</w:t>
            </w:r>
            <w:r>
              <w:rPr>
                <w:i/>
                <w:color w:val="0070C0"/>
                <w:sz w:val="22"/>
              </w:rPr>
              <w:t xml:space="preserve"> </w:t>
            </w:r>
            <w:r w:rsidRPr="00087F89">
              <w:rPr>
                <w:i/>
                <w:color w:val="0070C0"/>
                <w:sz w:val="22"/>
              </w:rPr>
              <w:t>Informiranje putem Radio Ludbrega (pomoć za redovan rad)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E798389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6B7D6E4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C48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F6FC88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  <w:p w14:paraId="7E6DFB66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62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28BD15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FDA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A10C91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9FB974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481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547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3F2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38AEE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49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DCB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27F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6B9958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845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0B4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289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221BB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D2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C1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13C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5767F6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72F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CD7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36C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7272D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F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BB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7B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316FAEA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9026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D3B5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008  02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6853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Sufinanciranje programa udruga i KUD-ova u kulturi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FCFA03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70.000,00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85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67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847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BEAA33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8D6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791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3F0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1FE91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FB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BC4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41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A71615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98E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9F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2B3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CA4296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23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4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3B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72ACFD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09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2EE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CA0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31C6F7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B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A14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40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EE2047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54C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B112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008 03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EEC" w14:textId="77777777" w:rsidR="00C47C14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Likovna kolonija</w:t>
            </w:r>
          </w:p>
          <w:p w14:paraId="02CFE658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CC472F1" w14:textId="77777777" w:rsidR="00C47C14" w:rsidRPr="005560D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18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646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F0C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AB333E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6C2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D1E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AB6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02970A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F2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67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B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1FEA1F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37A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E7F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C03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A38F4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22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49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E6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408B3E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FCF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263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21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EBCEA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63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14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E9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4FB43D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BD71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77CF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2009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F6E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09: RAZVOJ SPORTA I REKREACIJE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E9CB9FD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90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C3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D15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4BFB076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BD48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65E0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009  01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95F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Sufinanciranje rada Zajednice sportskih udruga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BAE97CA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401F7F9" w14:textId="77777777" w:rsidR="00C47C14" w:rsidRPr="003A4B8B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24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264AFE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0A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665492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09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A81432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AC402D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C7C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3FD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6CF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FFC013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91B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C1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96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261351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B11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091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D8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F3536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3A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3F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B3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4DEA00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96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FA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DBE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6F2FF8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F7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39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18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090E86A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D290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AEDC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009  0</w:t>
            </w:r>
            <w:r>
              <w:rPr>
                <w:i/>
                <w:color w:val="0070C0"/>
                <w:sz w:val="22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11E1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Uređenje svlačiona i ograda po nogometnim klubovima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A7A435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095332F7" w14:textId="77777777" w:rsidR="00C47C14" w:rsidRPr="003A4B8B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990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68654D1D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FA5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379814F4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E54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2AF4B69E" w14:textId="77777777" w:rsidR="00C47C14" w:rsidRPr="00087F89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7CD2EA4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1B9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8F60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4B1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8D81F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8A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C2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5C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DB6524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597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1D8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927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E77A65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98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BD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64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1C7A2D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EBD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C80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158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69AADF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E4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16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83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F91112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F6A8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821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2010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E5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10: RELIGIJSKE JAVNE POTREBE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569431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04E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BDF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056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1B87A89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4DE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1EBF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010  01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4C5" w14:textId="77777777" w:rsidR="00C47C14" w:rsidRPr="00301B8D" w:rsidRDefault="00C47C14" w:rsidP="00952B3E">
            <w:pPr>
              <w:rPr>
                <w:i/>
                <w:color w:val="FF000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Rimokatolička crkva Sveti Juraj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BABC2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49D1BF52" w14:textId="77777777" w:rsidR="00C47C14" w:rsidRPr="00301B8D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6B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194A45C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CC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861005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AE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D7FD12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C3C658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D0D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172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009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08-Rekreacija,kultura i religija</w:t>
            </w:r>
          </w:p>
          <w:p w14:paraId="0CB29C9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B2D15E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33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CB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AC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226E32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E97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7D4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DAF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758F47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A9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87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4E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245877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065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55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1A7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EC0F9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F5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D7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1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7C59AE5" w14:textId="77777777" w:rsidTr="00952B3E">
        <w:trPr>
          <w:trHeight w:val="3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C557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11,31,52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68E9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2011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601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11: SOCIJALNA SKRB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3AE985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105.915,25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A80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96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105.915,25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A82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53205132" w14:textId="77777777" w:rsidTr="00952B3E">
        <w:trPr>
          <w:trHeight w:val="4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097A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11,31</w:t>
            </w:r>
            <w:r>
              <w:rPr>
                <w:i/>
                <w:iCs/>
                <w:color w:val="0070C0"/>
                <w:sz w:val="22"/>
              </w:rPr>
              <w:t>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6655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011  01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2FD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Pomoć obiteljima-jednokratne pomoći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3B4458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6.000,00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B51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EDF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C1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571BC6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D6C4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A63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FFC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C61CAC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EDF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3C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9F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C26FF6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FFE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3E9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121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0C866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DA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82F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77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5731B7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AD3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FE6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E8B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1ACE3C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32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9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02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1170413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BDFC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3BE5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011  0</w:t>
            </w:r>
            <w:r>
              <w:rPr>
                <w:i/>
                <w:color w:val="0070C0"/>
                <w:sz w:val="22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7BD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</w:t>
            </w:r>
            <w:r>
              <w:rPr>
                <w:i/>
                <w:color w:val="0070C0"/>
                <w:sz w:val="22"/>
              </w:rPr>
              <w:t xml:space="preserve">Naknada za </w:t>
            </w:r>
            <w:r w:rsidRPr="00087F89">
              <w:rPr>
                <w:i/>
                <w:color w:val="0070C0"/>
                <w:sz w:val="22"/>
              </w:rPr>
              <w:t>novorođenu djecu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7FFF10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6F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68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60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49AE46C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4C7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835" w14:textId="77777777" w:rsidR="00C47C14" w:rsidRDefault="00C47C14" w:rsidP="00952B3E">
            <w:pPr>
              <w:jc w:val="right"/>
              <w:rPr>
                <w:b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C27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6EEE19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2E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8E2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95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675B01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3D6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90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9A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DC158F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54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95F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EB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A9EFA5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AE6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D6B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B8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 iz proračuna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06DED9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FD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4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48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1BCB15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3C3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AD9E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 xml:space="preserve">011 </w:t>
            </w:r>
            <w:r>
              <w:rPr>
                <w:i/>
                <w:color w:val="0070C0"/>
                <w:sz w:val="22"/>
              </w:rPr>
              <w:t>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EB4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Pomoć obiteljima – darovi za djecu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AD63418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B5A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55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F27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07A575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5A1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56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B61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A5A33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F6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EE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8E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407F7F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E11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3CAC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5BF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35DA05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4E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50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BD2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0E405F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3E7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0C7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CB6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 iz proračuna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DBF312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0F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6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EE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1CA8C0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8D7E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1BA7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 xml:space="preserve">011 </w:t>
            </w:r>
            <w:r>
              <w:rPr>
                <w:i/>
                <w:color w:val="0070C0"/>
                <w:sz w:val="22"/>
              </w:rPr>
              <w:t>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954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Pomoć umirovljenicima – prigodna nagrada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EB1062E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44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D1F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09B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D7593A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9E6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F9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4C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C1D6AD6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21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70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69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E1FFDB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27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825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D53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746CC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6C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370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9B8356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F37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2E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9C5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 iz proračuna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42677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8E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B4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E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1CEA2CC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E0D9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9C35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>011 0</w:t>
            </w:r>
            <w:r>
              <w:rPr>
                <w:i/>
                <w:color w:val="0070C0"/>
                <w:sz w:val="22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59A5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Financijska pomoć obiteljima za ulaganje u izgradnju </w:t>
            </w:r>
            <w:r>
              <w:rPr>
                <w:i/>
                <w:color w:val="0070C0"/>
                <w:sz w:val="22"/>
              </w:rPr>
              <w:t xml:space="preserve">i adaptaciju </w:t>
            </w:r>
            <w:r w:rsidRPr="00087F89">
              <w:rPr>
                <w:i/>
                <w:color w:val="0070C0"/>
                <w:sz w:val="22"/>
              </w:rPr>
              <w:t>stambenog objekta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9EF837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5A537C4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F4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9AAFB2B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044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449E42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08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9D2F41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572F32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D11E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B4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EBC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74732E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F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A4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80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8BA308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353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855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52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0F106C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02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95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5D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AD3677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80F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046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59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 iz proračuna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9F949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E2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FF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A3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344240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B64C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4890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>011 0</w:t>
            </w:r>
            <w:r>
              <w:rPr>
                <w:i/>
                <w:color w:val="0070C0"/>
                <w:sz w:val="22"/>
              </w:rPr>
              <w:t>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BD0A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Humanitarna skrb i drugi interesi građana – Crveni križ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F404DF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B6BA97E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6.915,25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0F6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324D673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E4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4197809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6.915,25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B0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12D55E0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21EAF76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F0F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9AA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C3F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F5DBAD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6.915,25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D21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6D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82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24861A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14B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671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3A3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A8B48A5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6.915,25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FE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23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4E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4C58A5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5A4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0D0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275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59537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6.915,25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5F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3A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6.915,25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EB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3EE7CB5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529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000B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 xml:space="preserve">011 </w:t>
            </w:r>
            <w:r>
              <w:rPr>
                <w:i/>
                <w:color w:val="0070C0"/>
                <w:sz w:val="22"/>
              </w:rPr>
              <w:t>07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57AC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Pomoć nacionalnim zajednicama i manjinama – Romi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E24BBB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38034A6" w14:textId="77777777" w:rsidR="00C47C14" w:rsidRPr="00FA0F3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DE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8328C48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6A9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6D1104C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025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D465996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DF8300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F8E9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EBD8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983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10-Socijalna zaštita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4101D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39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A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79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8D51B4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00D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12F8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5AA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B6B3F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3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6E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76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A2F0AE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AF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8B9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20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DB4C3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6F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B5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4F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EDD43D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D9DF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11,31,52,61,71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2D8F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2012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FDB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12: ZAŠTITA OD POŽARA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6509449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2C557230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320.500,00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1B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5A53B83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72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1BB83911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320.500,00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0B5C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</w:p>
          <w:p w14:paraId="032A7528" w14:textId="77777777" w:rsidR="00C47C14" w:rsidRDefault="00C47C14" w:rsidP="00952B3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100,00</w:t>
            </w:r>
          </w:p>
        </w:tc>
      </w:tr>
      <w:tr w:rsidR="00C47C14" w:rsidRPr="00087F89" w14:paraId="67CAC76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684D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3BD8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012  01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08E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Osnovna djelatnost vatrogasne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7F07C9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55AA221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AC59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1829C6F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0D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99B5A6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DE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1AD7E72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2B1011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F81B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72A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AA8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 xml:space="preserve">Funkcijska klasifikacija: 03-Javni red i sigurnost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BCCA5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99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51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0C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BB5BB3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FF4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A2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461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380860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21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EB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161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9B2385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05D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F3A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0CA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AF401A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2B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3D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C39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65E04A0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9D46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4717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</w:t>
            </w:r>
            <w:r>
              <w:rPr>
                <w:i/>
                <w:color w:val="0070C0"/>
                <w:sz w:val="22"/>
              </w:rPr>
              <w:t xml:space="preserve"> 2</w:t>
            </w:r>
            <w:r w:rsidRPr="00087F89">
              <w:rPr>
                <w:i/>
                <w:color w:val="0070C0"/>
                <w:sz w:val="22"/>
              </w:rPr>
              <w:t>012  02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430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Dobrovoljna vatrogasna društva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1418F0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0A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1B4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A9E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6C5823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DC1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743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051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03-Javni red i sigurnost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7E1AD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6C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C2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27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D62E9B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8EE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6D9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F1A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0C939F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ED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D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37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DB68DC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E8E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58A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F91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642CA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736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E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545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46EB575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0FE0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</w:t>
            </w:r>
            <w:r w:rsidRPr="00087F89">
              <w:rPr>
                <w:i/>
                <w:iCs/>
                <w:color w:val="0070C0"/>
                <w:sz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B766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012  03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8A5" w14:textId="77777777" w:rsidR="00C47C14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AKTIVNOST: Civilna zaštita </w:t>
            </w:r>
          </w:p>
          <w:p w14:paraId="7ECC5DB1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3341A5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1.500,00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19D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7021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AE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3CE27EB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8EA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F04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1ED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03-Javni red i sigurnost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BEF565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14F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D39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C6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3C765A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54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398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A4C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470AEB2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C50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3AC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6AF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4B8E080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315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460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0EB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2BAE3A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DE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9C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7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087F89" w14:paraId="74B6056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A5F4" w14:textId="77777777" w:rsidR="00C47C14" w:rsidRPr="00087F89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087F89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4334" w14:textId="77777777" w:rsidR="00C47C14" w:rsidRPr="00087F89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 xml:space="preserve">A </w:t>
            </w:r>
            <w:r>
              <w:rPr>
                <w:i/>
                <w:color w:val="0070C0"/>
                <w:sz w:val="22"/>
              </w:rPr>
              <w:t>2</w:t>
            </w:r>
            <w:r w:rsidRPr="00087F89">
              <w:rPr>
                <w:i/>
                <w:color w:val="0070C0"/>
                <w:sz w:val="22"/>
              </w:rPr>
              <w:t>012  04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941" w14:textId="77777777" w:rsidR="00C47C14" w:rsidRPr="00087F89" w:rsidRDefault="00C47C14" w:rsidP="00952B3E">
            <w:pPr>
              <w:rPr>
                <w:i/>
                <w:color w:val="0070C0"/>
                <w:sz w:val="22"/>
              </w:rPr>
            </w:pPr>
            <w:r w:rsidRPr="00087F89">
              <w:rPr>
                <w:i/>
                <w:color w:val="0070C0"/>
                <w:sz w:val="22"/>
              </w:rPr>
              <w:t>AKTIVNOST: Hrvatska gorska služba spašavanja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9032AE0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B62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76F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615" w14:textId="77777777" w:rsidR="00C47C14" w:rsidRPr="00087F89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F4DFBB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9FC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814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DDB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03-Javni red i sigurnost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76021B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85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EE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CE9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2C1C5A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E0F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29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992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81C993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1E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5A7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B3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02664A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A87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14E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DD5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E215310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66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67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71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3A0378" w14:paraId="73D16DED" w14:textId="77777777" w:rsidTr="00952B3E">
        <w:trPr>
          <w:trHeight w:val="5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76AB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6A34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3A0378">
              <w:rPr>
                <w:i/>
                <w:color w:val="0070C0"/>
                <w:sz w:val="22"/>
              </w:rPr>
              <w:t>012 0</w:t>
            </w:r>
            <w:r>
              <w:rPr>
                <w:i/>
                <w:color w:val="0070C0"/>
                <w:sz w:val="22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266D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 xml:space="preserve">KAPITALNI PROJEKT: Izgradnja </w:t>
            </w:r>
            <w:r>
              <w:rPr>
                <w:i/>
                <w:color w:val="0070C0"/>
                <w:sz w:val="22"/>
              </w:rPr>
              <w:t xml:space="preserve">nadstrešnice kod </w:t>
            </w:r>
            <w:r w:rsidRPr="003A0378">
              <w:rPr>
                <w:i/>
                <w:color w:val="0070C0"/>
                <w:sz w:val="22"/>
              </w:rPr>
              <w:t>vatrogasnog spremišta – DVD Struga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772620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43FE5D49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943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B3AA0AD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8E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BEC6EA1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1D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E51D127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4E203F4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161B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12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1B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F704C88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2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1A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A8D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B39FBA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AA2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936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D24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F1CD12E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993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1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005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DEF4ED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FA7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2A67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BCE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BE5FF0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AF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0E1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3A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3A0378" w14:paraId="7843DFB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6DE8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504C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3A0378">
              <w:rPr>
                <w:i/>
                <w:color w:val="0070C0"/>
                <w:sz w:val="22"/>
              </w:rPr>
              <w:t>012 0</w:t>
            </w:r>
            <w:r>
              <w:rPr>
                <w:i/>
                <w:color w:val="0070C0"/>
                <w:sz w:val="22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67B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KAPITALNI PROJEKT: Izgradnja vatrogasnog spremišta – DVD Sesvete Ludbreške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15B279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516CCB56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3FD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798B9144" w14:textId="77777777" w:rsidR="00C47C14" w:rsidRPr="003A0378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E2B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09023A31" w14:textId="77777777" w:rsidR="00C47C14" w:rsidRPr="003A0378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2F0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6706504F" w14:textId="77777777" w:rsidR="00C47C14" w:rsidRPr="003A0378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6E34376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0A0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DE4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26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A46D2A4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64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E4B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48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9A85E1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E7A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AF9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023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456B1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E5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1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39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4FF97B3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26F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E1C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3A4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D2800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CA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DE5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43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3A0378" w14:paraId="7DF2CAA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51D7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9E91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3A0378">
              <w:rPr>
                <w:i/>
                <w:color w:val="0070C0"/>
                <w:sz w:val="22"/>
              </w:rPr>
              <w:t>012 0</w:t>
            </w:r>
            <w:r>
              <w:rPr>
                <w:i/>
                <w:color w:val="0070C0"/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E502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KAPITALNI PROJEKT: Izgradnja vatrogasnog spremišta – DVD Komarnica Ludbreška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07870BE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6789FBE4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5FC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699C7D8F" w14:textId="77777777" w:rsidR="00C47C14" w:rsidRPr="003A0378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0F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48D952CF" w14:textId="77777777" w:rsidR="00C47C14" w:rsidRPr="003A0378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94D" w14:textId="77777777" w:rsidR="00C47C14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</w:p>
          <w:p w14:paraId="4CE81176" w14:textId="77777777" w:rsidR="00C47C14" w:rsidRPr="003A0378" w:rsidRDefault="00C47C14" w:rsidP="00952B3E">
            <w:pPr>
              <w:jc w:val="center"/>
              <w:rPr>
                <w:i/>
                <w:color w:val="0070C0"/>
                <w:sz w:val="22"/>
              </w:rPr>
            </w:pPr>
            <w:r>
              <w:rPr>
                <w:i/>
                <w:color w:val="0070C0"/>
                <w:sz w:val="22"/>
              </w:rPr>
              <w:t>100,00</w:t>
            </w:r>
          </w:p>
        </w:tc>
      </w:tr>
      <w:tr w:rsidR="00C47C14" w14:paraId="1FB19B1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E3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A86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A8A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02EDD9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E7C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0E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88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13C366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44C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9A2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5FC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342E4F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E7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BC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50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D221B3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AF8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00D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1B3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67AF8C7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2F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2D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D4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3A0378" w14:paraId="48D5F24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A66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0DEE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 xml:space="preserve">K </w:t>
            </w:r>
            <w:r>
              <w:rPr>
                <w:i/>
                <w:color w:val="0070C0"/>
                <w:sz w:val="22"/>
              </w:rPr>
              <w:t>2</w:t>
            </w:r>
            <w:r w:rsidRPr="003A0378">
              <w:rPr>
                <w:i/>
                <w:color w:val="0070C0"/>
                <w:sz w:val="22"/>
              </w:rPr>
              <w:t>012 0</w:t>
            </w:r>
            <w:r>
              <w:rPr>
                <w:i/>
                <w:color w:val="0070C0"/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A1E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KAPITALNI PROJEKT: Nabava vatrogasnog vozila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5400E87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42A2" w14:textId="77777777" w:rsidR="00C47C14" w:rsidRPr="00EF26D0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8C8" w14:textId="77777777" w:rsidR="00C47C14" w:rsidRPr="00CA20A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1A9" w14:textId="77777777" w:rsidR="00C47C14" w:rsidRPr="00CA20AC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4249DB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EF2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99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94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06-Usluge unapređenja stanovanja i zajednice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9A9091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A7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7B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9E7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7D8C70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95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61D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2E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1DDF4C0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2F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A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1E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351D7C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BB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DC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F3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8BB9F5D" w14:textId="77777777" w:rsidR="00C47C14" w:rsidRPr="00845B04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50.000,00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6DF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CB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93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CF2B33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76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C066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002  03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4B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GLAVA 002  03: OBRAZOVANJE (predškolski odgoj, osnovno, srednjoškolsko i visoko)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76D0FB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5F3C11BC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519.000,00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083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61FA64B0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F7E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355A62C5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519.000,00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BEB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7DE673BA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100,00</w:t>
            </w:r>
          </w:p>
        </w:tc>
      </w:tr>
      <w:tr w:rsidR="00C47C14" w14:paraId="53B2F7C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F635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360E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3001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904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01: PREDŠKOLSKI ODGOJ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E017E0" w14:textId="77777777" w:rsidR="00C47C14" w:rsidRPr="003A4A79" w:rsidRDefault="00C47C14" w:rsidP="00952B3E">
            <w:pPr>
              <w:jc w:val="right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405.000,00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C18" w14:textId="77777777" w:rsidR="00C47C14" w:rsidRPr="00EF26D0" w:rsidRDefault="00C47C14" w:rsidP="00952B3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7F8" w14:textId="77777777" w:rsidR="00C47C14" w:rsidRPr="00CA20AC" w:rsidRDefault="00C47C14" w:rsidP="00952B3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405.000,00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100" w14:textId="77777777" w:rsidR="00C47C14" w:rsidRPr="00CA20AC" w:rsidRDefault="00C47C14" w:rsidP="00952B3E">
            <w:pPr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100,00</w:t>
            </w:r>
          </w:p>
        </w:tc>
      </w:tr>
      <w:tr w:rsidR="00C47C14" w:rsidRPr="003A0378" w14:paraId="44A50C6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3AA1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E1D7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 1001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ED83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AKTIVNOST: Redovan rad dječjeg vrtića „Suncokret</w:t>
            </w:r>
            <w:r>
              <w:rPr>
                <w:i/>
                <w:color w:val="0070C0"/>
                <w:sz w:val="22"/>
              </w:rPr>
              <w:t xml:space="preserve"> </w:t>
            </w:r>
            <w:r w:rsidRPr="003A0378">
              <w:rPr>
                <w:i/>
                <w:color w:val="0070C0"/>
                <w:sz w:val="22"/>
              </w:rPr>
              <w:t xml:space="preserve"> Sveti Đurđ</w:t>
            </w:r>
            <w:r>
              <w:rPr>
                <w:i/>
                <w:color w:val="0070C0"/>
                <w:sz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BEDB6D2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298B766C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402.850,00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8CB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2D1B299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547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EAECBA2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402.850,00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3B3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57FD897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F06D4D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5C2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24DF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526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FD3FFD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402.850,00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F7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66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402.850,00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4F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824090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84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A5F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42D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52C000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402.850,00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DD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F2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402.850,00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5E9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2132D9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A417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EFE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54A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zaposlene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7C5B2C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300.000,00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72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210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DA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729B0E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D95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56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38E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C3FB8A3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98.850,00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05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A6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98.850,00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09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B66A3E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0CD2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D23E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7B5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Financijski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1F0115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4.000,00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BF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E7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E7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3A0378" w14:paraId="56B4FCF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3A0D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C9E1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 1001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AFAE" w14:textId="77777777" w:rsidR="00C47C14" w:rsidRPr="003A0378" w:rsidRDefault="00C47C14" w:rsidP="00952B3E">
            <w:pPr>
              <w:pStyle w:val="Bezproreda"/>
              <w:rPr>
                <w:i/>
                <w:color w:val="0070C0"/>
              </w:rPr>
            </w:pPr>
            <w:r w:rsidRPr="003A0378">
              <w:rPr>
                <w:i/>
                <w:color w:val="0070C0"/>
              </w:rPr>
              <w:t>AKTIVNOST: Održavanje infrastrukture i okoliša dječjeg vrtića „Suncokret</w:t>
            </w:r>
            <w:r>
              <w:rPr>
                <w:i/>
                <w:color w:val="0070C0"/>
              </w:rPr>
              <w:t xml:space="preserve"> Sveti Đurđ</w:t>
            </w:r>
            <w:r w:rsidRPr="003A0378">
              <w:rPr>
                <w:i/>
                <w:color w:val="0070C0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AA7721C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04D19C74" w14:textId="77777777" w:rsidR="00C47C14" w:rsidRPr="003A4A7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06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8C19E23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9D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806302F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092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32E6AE2F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-</w:t>
            </w:r>
          </w:p>
        </w:tc>
      </w:tr>
      <w:tr w:rsidR="00C47C14" w14:paraId="33E02CB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8868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C55" w14:textId="77777777" w:rsidR="00C47C14" w:rsidRDefault="00C47C14" w:rsidP="00952B3E">
            <w:pPr>
              <w:jc w:val="right"/>
              <w:rPr>
                <w:i/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412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EF5CA16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6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56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EE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14:paraId="0538F8FE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EDD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CD70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F8F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B8DB756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54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FC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3E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 xml:space="preserve">             -</w:t>
            </w:r>
          </w:p>
        </w:tc>
      </w:tr>
      <w:tr w:rsidR="00C47C14" w14:paraId="59FE7F4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CB1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0322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02E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175F956" w14:textId="77777777" w:rsidR="00C47C14" w:rsidRPr="003A4A79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28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08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BB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47C14" w:rsidRPr="003A0378" w14:paraId="54E82475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90EE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B9C6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K 1001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CD6E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KAPITALNI PROJEKT: Opremanje radnog prostora dječjeg vrtića „Suncokret</w:t>
            </w:r>
            <w:r>
              <w:rPr>
                <w:i/>
                <w:color w:val="0070C0"/>
                <w:sz w:val="22"/>
              </w:rPr>
              <w:t xml:space="preserve"> Sveti Đurđ</w:t>
            </w:r>
            <w:r w:rsidRPr="003A0378">
              <w:rPr>
                <w:i/>
                <w:color w:val="0070C0"/>
                <w:sz w:val="22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2EA909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7817A152" w14:textId="77777777" w:rsidR="00C47C14" w:rsidRPr="002A59F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2.150,00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C16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bookmarkStart w:id="1" w:name="__DdeLink__22814_693110938"/>
            <w:bookmarkEnd w:id="1"/>
          </w:p>
          <w:p w14:paraId="1066473B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0BD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F71463C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2.150,00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B5C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22A9532A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811DD1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912A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157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84D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DDB73E9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2.150,00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2A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4F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E2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89E8ED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CD8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FA9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88C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nefinancijske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2E37F3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2.150,00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0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2D4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13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6C8557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7DC3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696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337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za nabavu proizvedene dugotrajne imovine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A493152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2.150,00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45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75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23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F1B1B8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909F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1967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 3002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3EA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02: OSNOVNOŠKOLSKO 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AD3D23A" w14:textId="77777777" w:rsidR="00C47C14" w:rsidRPr="00CD2ED7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73.000,00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AD6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D52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ADE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100,00</w:t>
            </w:r>
          </w:p>
          <w:p w14:paraId="10D96597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C47C14" w:rsidRPr="003A0378" w14:paraId="075E737B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3945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ED66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 1002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A06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AKTIVNOST: Sufinanciranje radnih</w:t>
            </w:r>
            <w:r>
              <w:rPr>
                <w:i/>
                <w:color w:val="0070C0"/>
                <w:sz w:val="22"/>
              </w:rPr>
              <w:t xml:space="preserve"> </w:t>
            </w:r>
            <w:r w:rsidRPr="003A0378">
              <w:rPr>
                <w:i/>
                <w:color w:val="0070C0"/>
                <w:sz w:val="22"/>
              </w:rPr>
              <w:t>bilježnica,</w:t>
            </w:r>
            <w:r>
              <w:rPr>
                <w:i/>
                <w:color w:val="0070C0"/>
                <w:sz w:val="22"/>
              </w:rPr>
              <w:t xml:space="preserve"> </w:t>
            </w:r>
            <w:r w:rsidRPr="003A0378">
              <w:rPr>
                <w:i/>
                <w:color w:val="0070C0"/>
                <w:sz w:val="22"/>
              </w:rPr>
              <w:t>prijevoza</w:t>
            </w:r>
            <w:r>
              <w:rPr>
                <w:i/>
                <w:color w:val="0070C0"/>
                <w:sz w:val="22"/>
              </w:rPr>
              <w:t xml:space="preserve"> </w:t>
            </w:r>
            <w:r w:rsidRPr="003A0378">
              <w:rPr>
                <w:i/>
                <w:color w:val="0070C0"/>
                <w:sz w:val="22"/>
              </w:rPr>
              <w:t>,natjecanj</w:t>
            </w:r>
            <w:r>
              <w:rPr>
                <w:i/>
                <w:color w:val="0070C0"/>
                <w:sz w:val="22"/>
              </w:rPr>
              <w:t>a</w:t>
            </w:r>
            <w:r w:rsidRPr="003A0378">
              <w:rPr>
                <w:i/>
                <w:color w:val="0070C0"/>
                <w:sz w:val="22"/>
              </w:rPr>
              <w:t xml:space="preserve"> i produženog boravka učenika osnovne škole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82EB519" w14:textId="77777777" w:rsidR="00C47C14" w:rsidRDefault="00C47C14" w:rsidP="00952B3E">
            <w:pPr>
              <w:jc w:val="right"/>
              <w:rPr>
                <w:bCs/>
                <w:i/>
                <w:color w:val="000000" w:themeColor="text1"/>
                <w:sz w:val="22"/>
              </w:rPr>
            </w:pPr>
          </w:p>
          <w:p w14:paraId="52E64D68" w14:textId="77777777" w:rsidR="00C47C14" w:rsidRPr="00F77EF9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60.000,00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7A0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40394F6E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B58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D252DBE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F1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A743692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07B0960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F38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9B8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F7FB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FC80D61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11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FD2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927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CCDC1E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F8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96A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156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4DF1737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60.000,00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A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31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89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BDED6C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5C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7F5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9E2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EE3C91C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35.000,00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E9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19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E2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2EF265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28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5D8A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4F7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Ostali rashodi</w:t>
            </w:r>
          </w:p>
          <w:p w14:paraId="36F2B4B7" w14:textId="77777777" w:rsidR="00C47C14" w:rsidRDefault="00C47C14" w:rsidP="00952B3E">
            <w:pPr>
              <w:rPr>
                <w:sz w:val="22"/>
              </w:rPr>
            </w:pPr>
          </w:p>
          <w:p w14:paraId="180BAF91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35B1469" w14:textId="77777777" w:rsidR="00C47C14" w:rsidRPr="002A59F3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25.000,00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59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D6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D7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:rsidRPr="003A0378" w14:paraId="25667EB0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D510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BCC0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  1002  02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E7FE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AKTIVNOST: Sufinanciranje dogradnje osnovne škole - najam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16D7BB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1F5F26AF" w14:textId="77777777" w:rsidR="00C47C14" w:rsidRPr="002A59F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3E5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B76E421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22F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EFE02DA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4BA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6CE4ED0A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7065856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E8B2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ECC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E4CC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A8340A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13.000,00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138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50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831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3F32055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0ED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5E7F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E270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5DECB4A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13.000,00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F3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A5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1A5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B811B3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25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A044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0E11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Materijalni rashodi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69994F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13.000,00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490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B4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6F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7A99958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E520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E11B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3003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928A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03: SREDNJOŠKOLSKO 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9287C9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606FE0B7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D3F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66C501E3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FCD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522A693F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48E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6E2E2049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100,00</w:t>
            </w:r>
          </w:p>
        </w:tc>
      </w:tr>
      <w:tr w:rsidR="00C47C14" w:rsidRPr="003A0378" w14:paraId="67245966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D2AD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lastRenderedPageBreak/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1C14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  1003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EE06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AKTIVNOST: Sufinanciranje cijene prijevoza učenika srednjih škola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6595650" w14:textId="77777777" w:rsidR="00C47C14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</w:p>
          <w:p w14:paraId="0C5117C1" w14:textId="77777777" w:rsidR="00C47C14" w:rsidRPr="002A59F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EAE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57B93917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3D0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022F4850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E161" w14:textId="77777777" w:rsidR="00C47C14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</w:p>
          <w:p w14:paraId="75D4288B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13DE2CC8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967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19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843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DDD0D8C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622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1FC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8F4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2013C6E9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A3C9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3986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ABE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4EE882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750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76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C6C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9E7EBB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A89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A1C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A2A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463D42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17.000,00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D3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22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1F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3D8DBC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2719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AC78" w14:textId="77777777" w:rsidR="00C47C14" w:rsidRDefault="00C47C14" w:rsidP="00952B3E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 3004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4EE2" w14:textId="77777777" w:rsidR="00C47C14" w:rsidRDefault="00C47C14" w:rsidP="00952B3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PROGRAM  04: VISOKOŠKOLSKO 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8AF30DC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13F22C09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0D04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4D5031B0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19C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413D7AE3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FA9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14B73780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100,00</w:t>
            </w:r>
          </w:p>
        </w:tc>
      </w:tr>
      <w:tr w:rsidR="00C47C14" w:rsidRPr="003A0378" w14:paraId="138924AC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3690" w14:textId="77777777" w:rsidR="00C47C14" w:rsidRPr="003A0378" w:rsidRDefault="00C47C14" w:rsidP="00952B3E">
            <w:pPr>
              <w:rPr>
                <w:i/>
                <w:iCs/>
                <w:color w:val="0070C0"/>
                <w:sz w:val="22"/>
              </w:rPr>
            </w:pPr>
            <w:r w:rsidRPr="003A0378"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00EA" w14:textId="77777777" w:rsidR="00C47C14" w:rsidRPr="003A0378" w:rsidRDefault="00C47C14" w:rsidP="00952B3E">
            <w:pPr>
              <w:jc w:val="right"/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  1004 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93E" w14:textId="77777777" w:rsidR="00C47C14" w:rsidRPr="003A0378" w:rsidRDefault="00C47C14" w:rsidP="00952B3E">
            <w:pPr>
              <w:rPr>
                <w:i/>
                <w:color w:val="0070C0"/>
                <w:sz w:val="22"/>
              </w:rPr>
            </w:pPr>
            <w:r w:rsidRPr="003A0378">
              <w:rPr>
                <w:i/>
                <w:color w:val="0070C0"/>
                <w:sz w:val="22"/>
              </w:rPr>
              <w:t>AKTIVNOST: Jednokratne pomoći studentima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7BD6E4" w14:textId="77777777" w:rsidR="00C47C14" w:rsidRPr="002A59F3" w:rsidRDefault="00C47C14" w:rsidP="00952B3E">
            <w:pPr>
              <w:jc w:val="right"/>
              <w:rPr>
                <w:bCs/>
                <w:i/>
                <w:color w:val="0070C0"/>
                <w:sz w:val="22"/>
              </w:rPr>
            </w:pPr>
            <w:r>
              <w:rPr>
                <w:bCs/>
                <w:i/>
                <w:color w:val="0070C0"/>
                <w:sz w:val="22"/>
              </w:rPr>
              <w:t>23.000,00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1F2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A56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23.000,00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4E2" w14:textId="77777777" w:rsidR="00C47C14" w:rsidRPr="003A0378" w:rsidRDefault="00C47C14" w:rsidP="00952B3E">
            <w:pPr>
              <w:jc w:val="center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100,00</w:t>
            </w:r>
          </w:p>
        </w:tc>
      </w:tr>
      <w:tr w:rsidR="00C47C14" w14:paraId="61E78532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83A0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9E3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8C1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446F56C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23.000,00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59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8A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FF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1DE012E4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BC0A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7C31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0BE4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64E420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23.000,00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DA1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057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B96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51C7167F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6D8D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80F5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FC76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Naknade građanima i kućanstvima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0192352" w14:textId="77777777" w:rsidR="00C47C14" w:rsidRPr="00063D6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 w:rsidRPr="00063D67">
              <w:rPr>
                <w:bCs/>
                <w:color w:val="000000" w:themeColor="text1"/>
                <w:sz w:val="22"/>
              </w:rPr>
              <w:t>23.000,00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C3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8AA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2AD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54D0BA7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332" w14:textId="77777777" w:rsidR="00C47C14" w:rsidRPr="00F77EF9" w:rsidRDefault="00C47C14" w:rsidP="00952B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5EE" w14:textId="77777777" w:rsidR="00C47C14" w:rsidRPr="00F77EF9" w:rsidRDefault="00C47C14" w:rsidP="00952B3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 3005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375" w14:textId="77777777" w:rsidR="00C47C14" w:rsidRDefault="00C47C14" w:rsidP="00952B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PROGRAM   05:</w:t>
            </w:r>
          </w:p>
          <w:p w14:paraId="6A9A6433" w14:textId="77777777" w:rsidR="00C47C14" w:rsidRDefault="00C47C14" w:rsidP="00952B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SUFINANCIRANJE TROŠKOVA BORAVKA DJECE U DJEČJIM VRTIĆIMA IZVAN PODRUČJA OPĆINE </w:t>
            </w:r>
          </w:p>
          <w:p w14:paraId="4002ECBE" w14:textId="77777777" w:rsidR="00C47C14" w:rsidRPr="00F77EF9" w:rsidRDefault="00C47C14" w:rsidP="00952B3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SVETI ĐURĐ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B41044C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184EB832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1EFD0ED0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6D2E0153" w14:textId="77777777" w:rsidR="00C47C14" w:rsidRPr="00DE5F11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D19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266429F2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6BA9F5CA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72472E28" w14:textId="77777777" w:rsidR="00C47C14" w:rsidRPr="00063D67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467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5929BE3C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3173F431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486BC0F6" w14:textId="77777777" w:rsidR="00C47C14" w:rsidRPr="00063D67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F1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04AB34D2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37160FD7" w14:textId="77777777" w:rsidR="00C47C14" w:rsidRDefault="00C47C14" w:rsidP="00952B3E">
            <w:pPr>
              <w:jc w:val="center"/>
              <w:rPr>
                <w:b/>
                <w:bCs/>
                <w:sz w:val="22"/>
              </w:rPr>
            </w:pPr>
          </w:p>
          <w:p w14:paraId="646A83BE" w14:textId="77777777" w:rsidR="00C47C14" w:rsidRPr="00063D67" w:rsidRDefault="00C47C14" w:rsidP="00952B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100,00</w:t>
            </w:r>
          </w:p>
        </w:tc>
      </w:tr>
      <w:tr w:rsidR="00C47C14" w14:paraId="0D2E4B9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FAA1" w14:textId="77777777" w:rsidR="00C47C14" w:rsidRPr="00F77EF9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E115" w14:textId="77777777" w:rsidR="00C47C14" w:rsidRPr="00F77EF9" w:rsidRDefault="00C47C14" w:rsidP="00952B3E">
            <w:pPr>
              <w:jc w:val="right"/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A  3005 01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05D" w14:textId="77777777" w:rsidR="00C47C14" w:rsidRPr="00F77EF9" w:rsidRDefault="00C47C14" w:rsidP="00952B3E">
            <w:pPr>
              <w:rPr>
                <w:i/>
                <w:iCs/>
                <w:color w:val="0070C0"/>
                <w:sz w:val="22"/>
              </w:rPr>
            </w:pPr>
            <w:r>
              <w:rPr>
                <w:i/>
                <w:iCs/>
                <w:color w:val="0070C0"/>
                <w:sz w:val="22"/>
              </w:rPr>
              <w:t>AKTIVNOST: Sufinanciranje troškova boravka djece u dječjim vrtićima izvan Općine Sveti Đurđ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B2928A" w14:textId="77777777" w:rsidR="00C47C14" w:rsidRDefault="00C47C14" w:rsidP="00952B3E">
            <w:pPr>
              <w:jc w:val="right"/>
              <w:rPr>
                <w:b/>
                <w:color w:val="000000" w:themeColor="text1"/>
                <w:sz w:val="22"/>
              </w:rPr>
            </w:pPr>
          </w:p>
          <w:p w14:paraId="3EACA168" w14:textId="77777777" w:rsidR="00C47C14" w:rsidRPr="00F77EF9" w:rsidRDefault="00C47C14" w:rsidP="00952B3E">
            <w:pPr>
              <w:jc w:val="right"/>
              <w:rPr>
                <w:bCs/>
                <w:i/>
                <w:iCs/>
                <w:color w:val="0070C0"/>
                <w:sz w:val="22"/>
              </w:rPr>
            </w:pPr>
            <w:r>
              <w:rPr>
                <w:bCs/>
                <w:i/>
                <w:iCs/>
                <w:color w:val="0070C0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47C" w14:textId="77777777" w:rsidR="00C47C14" w:rsidRDefault="00C47C14" w:rsidP="00952B3E">
            <w:pPr>
              <w:jc w:val="center"/>
              <w:rPr>
                <w:color w:val="5B9BD5" w:themeColor="accent1"/>
                <w:sz w:val="22"/>
              </w:rPr>
            </w:pPr>
          </w:p>
          <w:p w14:paraId="758833DA" w14:textId="77777777" w:rsidR="00C47C14" w:rsidRPr="00063D67" w:rsidRDefault="00C47C14" w:rsidP="00952B3E">
            <w:pPr>
              <w:jc w:val="center"/>
              <w:rPr>
                <w:color w:val="5B9BD5" w:themeColor="accent1"/>
                <w:sz w:val="22"/>
              </w:rPr>
            </w:pPr>
            <w:r>
              <w:rPr>
                <w:color w:val="5B9BD5" w:themeColor="accent1"/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750" w14:textId="77777777" w:rsidR="00C47C14" w:rsidRDefault="00C47C14" w:rsidP="00952B3E">
            <w:pPr>
              <w:jc w:val="center"/>
              <w:rPr>
                <w:color w:val="5B9BD5" w:themeColor="accent1"/>
                <w:sz w:val="22"/>
              </w:rPr>
            </w:pPr>
          </w:p>
          <w:p w14:paraId="2302D7F2" w14:textId="77777777" w:rsidR="00C47C14" w:rsidRPr="00063D67" w:rsidRDefault="00C47C14" w:rsidP="00952B3E">
            <w:pPr>
              <w:jc w:val="center"/>
              <w:rPr>
                <w:color w:val="5B9BD5" w:themeColor="accent1"/>
                <w:sz w:val="22"/>
              </w:rPr>
            </w:pPr>
            <w:r>
              <w:rPr>
                <w:color w:val="5B9BD5" w:themeColor="accent1"/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503" w14:textId="77777777" w:rsidR="00C47C14" w:rsidRDefault="00C47C14" w:rsidP="00952B3E">
            <w:pPr>
              <w:jc w:val="center"/>
              <w:rPr>
                <w:color w:val="5B9BD5" w:themeColor="accent1"/>
                <w:sz w:val="22"/>
              </w:rPr>
            </w:pPr>
          </w:p>
          <w:p w14:paraId="3FE9F379" w14:textId="77777777" w:rsidR="00C47C14" w:rsidRPr="00063D67" w:rsidRDefault="00C47C14" w:rsidP="00952B3E">
            <w:pPr>
              <w:jc w:val="center"/>
              <w:rPr>
                <w:color w:val="5B9BD5" w:themeColor="accent1"/>
                <w:sz w:val="22"/>
              </w:rPr>
            </w:pPr>
            <w:r>
              <w:rPr>
                <w:color w:val="5B9BD5" w:themeColor="accent1"/>
                <w:sz w:val="22"/>
              </w:rPr>
              <w:t>100,00</w:t>
            </w:r>
          </w:p>
        </w:tc>
      </w:tr>
      <w:tr w:rsidR="00C47C14" w14:paraId="4FDFED11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EA6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042" w14:textId="77777777" w:rsidR="00C47C14" w:rsidRDefault="00C47C14" w:rsidP="00952B3E">
            <w:pPr>
              <w:jc w:val="right"/>
              <w:rPr>
                <w:sz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914F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Funkcijska klasifikacija: 09-Obrazovanje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6FB596A" w14:textId="77777777" w:rsidR="00C47C14" w:rsidRPr="0038414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FEB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03E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A425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031CF9BD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5E8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23B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48F5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Rashodi poslovanja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11A955" w14:textId="77777777" w:rsidR="00C47C14" w:rsidRPr="0038414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2E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719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DD8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  <w:tr w:rsidR="00C47C14" w14:paraId="6E9F84FA" w14:textId="77777777" w:rsidTr="00952B3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B37" w14:textId="77777777" w:rsidR="00C47C14" w:rsidRDefault="00C47C14" w:rsidP="00952B3E">
            <w:pPr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F43" w14:textId="77777777" w:rsidR="00C47C14" w:rsidRDefault="00C47C14" w:rsidP="00952B3E">
            <w:pPr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33E" w14:textId="77777777" w:rsidR="00C47C14" w:rsidRDefault="00C47C14" w:rsidP="00952B3E">
            <w:pPr>
              <w:rPr>
                <w:sz w:val="22"/>
              </w:rPr>
            </w:pPr>
            <w:r>
              <w:rPr>
                <w:sz w:val="22"/>
              </w:rPr>
              <w:t>Subvencije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3367CE" w14:textId="77777777" w:rsidR="00C47C14" w:rsidRPr="00384147" w:rsidRDefault="00C47C14" w:rsidP="00952B3E">
            <w:pPr>
              <w:jc w:val="righ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1.000,00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DD3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CCF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424" w14:textId="77777777" w:rsidR="00C47C14" w:rsidRDefault="00C47C14" w:rsidP="0095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</w:tr>
    </w:tbl>
    <w:p w14:paraId="15C276BA" w14:textId="77777777" w:rsidR="00C47C14" w:rsidRDefault="00C47C14" w:rsidP="00C47C14">
      <w:pPr>
        <w:rPr>
          <w:rStyle w:val="Istaknuto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</w:pPr>
    </w:p>
    <w:p w14:paraId="2EBE32CB" w14:textId="198739FB" w:rsidR="00C47C14" w:rsidRPr="00C47C14" w:rsidRDefault="00C47C14" w:rsidP="00C47C14">
      <w:pPr>
        <w:spacing w:after="0"/>
        <w:rPr>
          <w:rStyle w:val="Istaknuto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</w:pPr>
      <w:r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ab/>
      </w:r>
      <w:r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ab/>
      </w:r>
      <w:r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ab/>
      </w:r>
      <w:r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ab/>
      </w:r>
      <w:r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ab/>
      </w:r>
      <w:r>
        <w:rPr>
          <w:rStyle w:val="Istaknuto"/>
          <w:rFonts w:ascii="Arial" w:hAnsi="Arial" w:cs="Arial"/>
          <w:b/>
          <w:bCs/>
          <w:sz w:val="21"/>
          <w:szCs w:val="21"/>
          <w:shd w:val="clear" w:color="auto" w:fill="FFFFFF"/>
        </w:rPr>
        <w:tab/>
      </w:r>
      <w:r w:rsidRPr="00C47C14">
        <w:rPr>
          <w:rStyle w:val="Istaknuto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ab/>
      </w:r>
      <w:r w:rsidRPr="00C47C14">
        <w:rPr>
          <w:rStyle w:val="Istaknuto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ab/>
      </w:r>
      <w:r w:rsidRPr="00C47C14">
        <w:rPr>
          <w:rStyle w:val="Istaknuto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ab/>
      </w:r>
      <w:r w:rsidRPr="00C47C14">
        <w:rPr>
          <w:rStyle w:val="Istaknuto"/>
          <w:rFonts w:ascii="Times New Roman" w:hAnsi="Times New Roman"/>
          <w:b/>
          <w:bCs/>
          <w:i w:val="0"/>
          <w:iCs w:val="0"/>
          <w:szCs w:val="24"/>
          <w:shd w:val="clear" w:color="auto" w:fill="FFFFFF"/>
        </w:rPr>
        <w:t>Članak 4</w:t>
      </w:r>
      <w:r w:rsidRPr="00C47C14">
        <w:rPr>
          <w:rStyle w:val="Istaknuto"/>
          <w:rFonts w:ascii="Times New Roman" w:hAnsi="Times New Roman"/>
          <w:b/>
          <w:bCs/>
          <w:i w:val="0"/>
          <w:iCs w:val="0"/>
          <w:sz w:val="21"/>
          <w:szCs w:val="21"/>
          <w:shd w:val="clear" w:color="auto" w:fill="FFFFFF"/>
        </w:rPr>
        <w:t>.</w:t>
      </w:r>
    </w:p>
    <w:p w14:paraId="51AF59DB" w14:textId="1C669460" w:rsidR="00C47C14" w:rsidRDefault="00C47C14" w:rsidP="00C47C14">
      <w:pPr>
        <w:spacing w:after="0"/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</w:pPr>
      <w:r w:rsidRPr="00C47C14">
        <w:rPr>
          <w:rStyle w:val="Istaknuto"/>
          <w:rFonts w:ascii="Times New Roman" w:hAnsi="Times New Roman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ab/>
      </w:r>
      <w:r w:rsidRPr="00C47C14">
        <w:rPr>
          <w:rStyle w:val="Istaknuto"/>
          <w:rFonts w:ascii="Times New Roman" w:hAnsi="Times New Roman"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Ove Izmjene i dopune </w:t>
      </w:r>
      <w:r w:rsidRPr="00C47C14"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  <w:t>Proračuna Općine Sveti Đurđ za 2025.godinu stupaju na snagu osmog dana od dana objave u „Službenom vjesniku Varaždinske županije“.</w:t>
      </w:r>
    </w:p>
    <w:p w14:paraId="579E51DB" w14:textId="23A208E3" w:rsidR="00C47C14" w:rsidRDefault="00C47C14" w:rsidP="00C47C14">
      <w:pPr>
        <w:spacing w:after="0"/>
        <w:jc w:val="right"/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</w:pPr>
    </w:p>
    <w:p w14:paraId="1A3BB48C" w14:textId="77777777" w:rsidR="00C47C14" w:rsidRDefault="00C47C14" w:rsidP="00C47C14">
      <w:pPr>
        <w:spacing w:after="0"/>
        <w:jc w:val="right"/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</w:pPr>
    </w:p>
    <w:p w14:paraId="66AD5F51" w14:textId="3F4510B2" w:rsidR="00C47C14" w:rsidRDefault="00C47C14" w:rsidP="00C47C14">
      <w:pPr>
        <w:spacing w:after="0"/>
        <w:jc w:val="right"/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</w:pPr>
      <w:r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  <w:t>Predsjednik Općinskog vijeća</w:t>
      </w:r>
    </w:p>
    <w:p w14:paraId="65A1A5B0" w14:textId="4BB1479F" w:rsidR="00C47C14" w:rsidRPr="00C47C14" w:rsidRDefault="00C47C14" w:rsidP="00C47C14">
      <w:pPr>
        <w:spacing w:after="0"/>
        <w:jc w:val="right"/>
        <w:rPr>
          <w:rFonts w:ascii="Times New Roman" w:hAnsi="Times New Roman"/>
          <w:bCs/>
          <w:color w:val="000000" w:themeColor="text1"/>
          <w:szCs w:val="24"/>
          <w:shd w:val="clear" w:color="auto" w:fill="FFFFFF"/>
        </w:rPr>
      </w:pPr>
      <w:r>
        <w:rPr>
          <w:rStyle w:val="Istaknuto"/>
          <w:rFonts w:ascii="Times New Roman" w:hAnsi="Times New Roman"/>
          <w:bCs/>
          <w:i w:val="0"/>
          <w:iCs w:val="0"/>
          <w:color w:val="000000" w:themeColor="text1"/>
          <w:szCs w:val="24"/>
          <w:shd w:val="clear" w:color="auto" w:fill="FFFFFF"/>
        </w:rPr>
        <w:t>Damir Grgec</w:t>
      </w:r>
    </w:p>
    <w:sectPr w:rsidR="00C47C14" w:rsidRPr="00C47C14">
      <w:headerReference w:type="default" r:id="rId8"/>
      <w:headerReference w:type="first" r:id="rId9"/>
      <w:pgSz w:w="16838" w:h="11906" w:orient="landscape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8690" w14:textId="77777777" w:rsidR="007E09F1" w:rsidRDefault="007E09F1">
      <w:pPr>
        <w:spacing w:after="0" w:line="240" w:lineRule="auto"/>
      </w:pPr>
      <w:r>
        <w:separator/>
      </w:r>
    </w:p>
  </w:endnote>
  <w:endnote w:type="continuationSeparator" w:id="0">
    <w:p w14:paraId="0220CB7F" w14:textId="77777777" w:rsidR="007E09F1" w:rsidRDefault="007E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D5D3" w14:textId="77777777" w:rsidR="007E09F1" w:rsidRDefault="007E09F1">
      <w:pPr>
        <w:spacing w:after="0" w:line="240" w:lineRule="auto"/>
      </w:pPr>
      <w:r>
        <w:separator/>
      </w:r>
    </w:p>
  </w:footnote>
  <w:footnote w:type="continuationSeparator" w:id="0">
    <w:p w14:paraId="33451FBA" w14:textId="77777777" w:rsidR="007E09F1" w:rsidRDefault="007E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2ED0" w14:textId="77777777" w:rsidR="008431B1" w:rsidRDefault="00AE775E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3A4CAD0" wp14:editId="14058022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AE7B" w14:textId="77777777" w:rsidR="008431B1" w:rsidRDefault="00AE775E">
    <w:pPr>
      <w:pStyle w:val="Zaglavlje"/>
      <w:jc w:val="right"/>
    </w:pPr>
    <w:r>
      <w:rPr>
        <w:noProof/>
      </w:rPr>
      <w:drawing>
        <wp:inline distT="0" distB="0" distL="0" distR="0" wp14:anchorId="3211417D" wp14:editId="5B0A2788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2BEE"/>
    <w:multiLevelType w:val="hybridMultilevel"/>
    <w:tmpl w:val="6AA6D7D8"/>
    <w:lvl w:ilvl="0" w:tplc="B0122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0310"/>
    <w:multiLevelType w:val="multilevel"/>
    <w:tmpl w:val="602E2F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3EE429E"/>
    <w:multiLevelType w:val="multilevel"/>
    <w:tmpl w:val="F020B66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1B1"/>
    <w:rsid w:val="00692131"/>
    <w:rsid w:val="007E09F1"/>
    <w:rsid w:val="008431B1"/>
    <w:rsid w:val="00AE775E"/>
    <w:rsid w:val="00C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A1AC1"/>
  <w15:docId w15:val="{8C48F9C2-8F42-4F90-878C-0E44538E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47C1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47C14"/>
    <w:rPr>
      <w:rFonts w:eastAsia="Calibri" w:cs="Times New Roman"/>
    </w:rPr>
  </w:style>
  <w:style w:type="character" w:customStyle="1" w:styleId="ListLabel2">
    <w:name w:val="ListLabel 2"/>
    <w:qFormat/>
    <w:rsid w:val="00C47C14"/>
    <w:rPr>
      <w:rFonts w:cs="Courier New"/>
    </w:rPr>
  </w:style>
  <w:style w:type="character" w:customStyle="1" w:styleId="ListLabel3">
    <w:name w:val="ListLabel 3"/>
    <w:qFormat/>
    <w:rsid w:val="00C47C14"/>
    <w:rPr>
      <w:rFonts w:eastAsia="Calibri" w:cs="Times New Roman"/>
    </w:rPr>
  </w:style>
  <w:style w:type="character" w:customStyle="1" w:styleId="ListLabel4">
    <w:name w:val="ListLabel 4"/>
    <w:qFormat/>
    <w:rsid w:val="00C47C14"/>
    <w:rPr>
      <w:rFonts w:cs="Courier New"/>
    </w:rPr>
  </w:style>
  <w:style w:type="paragraph" w:customStyle="1" w:styleId="Stilnaslova">
    <w:name w:val="Stil naslova"/>
    <w:basedOn w:val="Normal"/>
    <w:next w:val="Tijeloteksta"/>
    <w:qFormat/>
    <w:rsid w:val="00C47C14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styleId="Tijeloteksta">
    <w:name w:val="Body Text"/>
    <w:basedOn w:val="Normal"/>
    <w:link w:val="TijelotekstaChar"/>
    <w:rsid w:val="00C47C14"/>
    <w:pPr>
      <w:suppressAutoHyphens/>
      <w:spacing w:after="140" w:line="288" w:lineRule="auto"/>
    </w:pPr>
    <w:rPr>
      <w:rFonts w:ascii="Times New Roman" w:eastAsia="Calibri" w:hAnsi="Times New Roman"/>
      <w:color w:val="00000A"/>
      <w:sz w:val="24"/>
      <w:szCs w:val="22"/>
    </w:rPr>
  </w:style>
  <w:style w:type="character" w:customStyle="1" w:styleId="TijelotekstaChar">
    <w:name w:val="Tijelo teksta Char"/>
    <w:basedOn w:val="Zadanifontodlomka"/>
    <w:link w:val="Tijeloteksta"/>
    <w:rsid w:val="00C47C14"/>
    <w:rPr>
      <w:rFonts w:ascii="Times New Roman" w:eastAsia="Calibri" w:hAnsi="Times New Roman"/>
      <w:color w:val="00000A"/>
      <w:sz w:val="24"/>
      <w:szCs w:val="22"/>
    </w:rPr>
  </w:style>
  <w:style w:type="paragraph" w:styleId="Popis">
    <w:name w:val="List"/>
    <w:basedOn w:val="Tijeloteksta"/>
    <w:rsid w:val="00C47C14"/>
    <w:rPr>
      <w:rFonts w:cs="Arial"/>
    </w:rPr>
  </w:style>
  <w:style w:type="paragraph" w:customStyle="1" w:styleId="Opiselementa">
    <w:name w:val="Opis elementa"/>
    <w:basedOn w:val="Normal"/>
    <w:rsid w:val="00C47C14"/>
    <w:pPr>
      <w:suppressLineNumbers/>
      <w:suppressAutoHyphens/>
      <w:spacing w:before="120" w:after="120" w:line="276" w:lineRule="auto"/>
    </w:pPr>
    <w:rPr>
      <w:rFonts w:ascii="Times New Roman" w:eastAsia="Calibri" w:hAnsi="Times New Roman" w:cs="Arial"/>
      <w:i/>
      <w:iCs/>
      <w:color w:val="00000A"/>
      <w:sz w:val="24"/>
      <w:szCs w:val="24"/>
    </w:rPr>
  </w:style>
  <w:style w:type="paragraph" w:customStyle="1" w:styleId="Indeks">
    <w:name w:val="Indeks"/>
    <w:basedOn w:val="Normal"/>
    <w:qFormat/>
    <w:rsid w:val="00C47C14"/>
    <w:pPr>
      <w:suppressLineNumbers/>
      <w:suppressAutoHyphens/>
      <w:spacing w:after="0" w:line="276" w:lineRule="auto"/>
    </w:pPr>
    <w:rPr>
      <w:rFonts w:ascii="Times New Roman" w:eastAsia="Calibri" w:hAnsi="Times New Roman" w:cs="Arial"/>
      <w:color w:val="00000A"/>
      <w:sz w:val="24"/>
      <w:szCs w:val="22"/>
    </w:rPr>
  </w:style>
  <w:style w:type="paragraph" w:styleId="Odlomakpopisa">
    <w:name w:val="List Paragraph"/>
    <w:basedOn w:val="Normal"/>
    <w:uiPriority w:val="34"/>
    <w:qFormat/>
    <w:rsid w:val="00C47C1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/>
      <w:color w:val="00000A"/>
      <w:sz w:val="24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47C14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C47C1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C47C14"/>
    <w:pPr>
      <w:spacing w:after="0" w:line="240" w:lineRule="auto"/>
    </w:pPr>
    <w:rPr>
      <w:rFonts w:ascii="Times New Roman" w:eastAsiaTheme="minorHAnsi" w:hAnsi="Times New Roman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47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47C14"/>
    <w:pPr>
      <w:suppressAutoHyphens/>
      <w:spacing w:after="0" w:line="240" w:lineRule="auto"/>
    </w:pPr>
    <w:rPr>
      <w:rFonts w:ascii="Times New Roman" w:eastAsia="Calibri" w:hAnsi="Times New Roman"/>
      <w:color w:val="00000A"/>
      <w:sz w:val="24"/>
      <w:szCs w:val="22"/>
    </w:rPr>
  </w:style>
  <w:style w:type="paragraph" w:customStyle="1" w:styleId="Sadrajitablice">
    <w:name w:val="Sadržaji tablice"/>
    <w:basedOn w:val="Normal"/>
    <w:qFormat/>
    <w:rsid w:val="00C47C14"/>
    <w:pPr>
      <w:suppressAutoHyphens/>
      <w:spacing w:after="0" w:line="276" w:lineRule="auto"/>
    </w:pPr>
    <w:rPr>
      <w:rFonts w:ascii="Times New Roman" w:eastAsia="Calibri" w:hAnsi="Times New Roman"/>
      <w:color w:val="00000A"/>
      <w:sz w:val="24"/>
      <w:szCs w:val="22"/>
    </w:rPr>
  </w:style>
  <w:style w:type="paragraph" w:customStyle="1" w:styleId="Naslovtablice">
    <w:name w:val="Naslov tablice"/>
    <w:basedOn w:val="Sadrajitablice"/>
    <w:qFormat/>
    <w:rsid w:val="00C47C14"/>
  </w:style>
  <w:style w:type="character" w:styleId="Istaknuto">
    <w:name w:val="Emphasis"/>
    <w:basedOn w:val="Zadanifontodlomka"/>
    <w:uiPriority w:val="20"/>
    <w:qFormat/>
    <w:rsid w:val="00C47C14"/>
    <w:rPr>
      <w:i/>
      <w:iCs/>
    </w:rPr>
  </w:style>
  <w:style w:type="character" w:customStyle="1" w:styleId="ListLabel5">
    <w:name w:val="ListLabel 5"/>
    <w:qFormat/>
    <w:rsid w:val="00C47C14"/>
    <w:rPr>
      <w:b/>
      <w:bCs w:val="0"/>
    </w:rPr>
  </w:style>
  <w:style w:type="character" w:customStyle="1" w:styleId="ListLabel6">
    <w:name w:val="ListLabel 6"/>
    <w:qFormat/>
    <w:rsid w:val="00C47C1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6089</Words>
  <Characters>39464</Characters>
  <Application>Microsoft Office Word</Application>
  <DocSecurity>0</DocSecurity>
  <Lines>4933</Lines>
  <Paragraphs>3796</Paragraphs>
  <ScaleCrop>false</ScaleCrop>
  <Company/>
  <LinksUpToDate>false</LinksUpToDate>
  <CharactersWithSpaces>41757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3</cp:revision>
  <dcterms:created xsi:type="dcterms:W3CDTF">2025-03-05T06:58:00Z</dcterms:created>
  <dcterms:modified xsi:type="dcterms:W3CDTF">2025-03-05T07:08:00Z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9d3313f1f1c1be6f6cc7beaed045bcfb58419046ef68c14be33838280906413d</vt:lpwstr>
  </property>
</Properties>
</file>